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06884" w14:textId="77777777" w:rsidR="00E43DF7" w:rsidRDefault="00E43DF7" w:rsidP="00EA6545">
      <w:pPr>
        <w:widowControl w:val="0"/>
        <w:spacing w:before="0" w:after="0"/>
        <w:ind w:firstLine="567"/>
        <w:rPr>
          <w:rFonts w:ascii="Palatino Linotype" w:eastAsia="Trebuchet MS" w:hAnsi="Palatino Linotype" w:cs="Palatino Linotype"/>
          <w:color w:val="auto"/>
          <w:sz w:val="24"/>
          <w:szCs w:val="24"/>
        </w:rPr>
      </w:pPr>
    </w:p>
    <w:p w14:paraId="10C30759" w14:textId="633329FC" w:rsidR="005129D1" w:rsidRPr="005B357A" w:rsidRDefault="00D11188" w:rsidP="00EA6545">
      <w:pPr>
        <w:widowControl w:val="0"/>
        <w:spacing w:before="0" w:after="0"/>
        <w:ind w:firstLine="567"/>
        <w:rPr>
          <w:rFonts w:ascii="Palatino Linotype" w:hAnsi="Palatino Linotype" w:cs="Palatino Linotype"/>
          <w:b/>
          <w:bCs/>
          <w:sz w:val="24"/>
          <w:szCs w:val="24"/>
        </w:rPr>
      </w:pPr>
      <w:r w:rsidRPr="005B357A">
        <w:rPr>
          <w:rFonts w:ascii="Palatino Linotype" w:eastAsia="Trebuchet MS" w:hAnsi="Palatino Linotype" w:cs="Palatino Linotype"/>
          <w:b/>
          <w:bCs/>
          <w:color w:val="auto"/>
          <w:sz w:val="24"/>
          <w:szCs w:val="24"/>
        </w:rPr>
        <w:t xml:space="preserve">Nr. </w:t>
      </w:r>
      <w:r w:rsidR="003B4F85">
        <w:rPr>
          <w:rFonts w:ascii="Palatino Linotype" w:eastAsia="Trebuchet MS" w:hAnsi="Palatino Linotype" w:cs="Palatino Linotype"/>
          <w:b/>
          <w:bCs/>
          <w:color w:val="auto"/>
          <w:sz w:val="24"/>
          <w:szCs w:val="24"/>
        </w:rPr>
        <w:t xml:space="preserve"> </w:t>
      </w:r>
      <w:r w:rsidR="00FA11A3">
        <w:rPr>
          <w:rFonts w:ascii="Palatino Linotype" w:eastAsia="Trebuchet MS" w:hAnsi="Palatino Linotype" w:cs="Palatino Linotype"/>
          <w:b/>
          <w:bCs/>
          <w:color w:val="auto"/>
          <w:sz w:val="24"/>
          <w:szCs w:val="24"/>
        </w:rPr>
        <w:t>135</w:t>
      </w:r>
      <w:r w:rsidR="00B1609A">
        <w:rPr>
          <w:rFonts w:ascii="Palatino Linotype" w:eastAsia="Trebuchet MS" w:hAnsi="Palatino Linotype" w:cs="Palatino Linotype"/>
          <w:b/>
          <w:bCs/>
          <w:color w:val="auto"/>
          <w:sz w:val="24"/>
          <w:szCs w:val="24"/>
        </w:rPr>
        <w:t xml:space="preserve"> </w:t>
      </w:r>
      <w:r w:rsidR="004B3828">
        <w:rPr>
          <w:rFonts w:ascii="Palatino Linotype" w:eastAsia="Trebuchet MS" w:hAnsi="Palatino Linotype" w:cs="Palatino Linotype"/>
          <w:b/>
          <w:bCs/>
          <w:color w:val="auto"/>
          <w:sz w:val="24"/>
          <w:szCs w:val="24"/>
        </w:rPr>
        <w:t>/</w:t>
      </w:r>
      <w:r w:rsidRPr="005B357A">
        <w:rPr>
          <w:rFonts w:ascii="Palatino Linotype" w:eastAsia="Trebuchet MS" w:hAnsi="Palatino Linotype" w:cs="Palatino Linotype"/>
          <w:b/>
          <w:bCs/>
          <w:color w:val="auto"/>
          <w:sz w:val="24"/>
          <w:szCs w:val="24"/>
        </w:rPr>
        <w:t>DC</w:t>
      </w:r>
      <w:r w:rsidR="004B3828">
        <w:rPr>
          <w:rFonts w:ascii="Palatino Linotype" w:eastAsia="Trebuchet MS" w:hAnsi="Palatino Linotype" w:cs="Palatino Linotype"/>
          <w:b/>
          <w:bCs/>
          <w:color w:val="auto"/>
          <w:sz w:val="24"/>
          <w:szCs w:val="24"/>
        </w:rPr>
        <w:t>/</w:t>
      </w:r>
      <w:r w:rsidR="00FA11A3" w:rsidRPr="00FA11A3">
        <w:rPr>
          <w:rFonts w:ascii="Palatino Linotype" w:eastAsia="Trebuchet MS" w:hAnsi="Palatino Linotype" w:cs="Palatino Linotype"/>
          <w:b/>
          <w:bCs/>
          <w:iCs/>
          <w:color w:val="auto"/>
          <w:sz w:val="24"/>
          <w:szCs w:val="24"/>
        </w:rPr>
        <w:t>13.02.2024</w:t>
      </w:r>
    </w:p>
    <w:p w14:paraId="24FD97E2" w14:textId="2C2640E2" w:rsidR="005129D1" w:rsidRDefault="005129D1" w:rsidP="00EA6545">
      <w:pPr>
        <w:widowControl w:val="0"/>
        <w:spacing w:before="0" w:after="0"/>
        <w:ind w:firstLine="567"/>
        <w:rPr>
          <w:rFonts w:ascii="Palatino Linotype" w:hAnsi="Palatino Linotype" w:cs="Palatino Linotype"/>
          <w:sz w:val="24"/>
          <w:szCs w:val="24"/>
        </w:rPr>
      </w:pPr>
    </w:p>
    <w:p w14:paraId="1CA4D593" w14:textId="77777777" w:rsidR="00A27D5B" w:rsidRPr="008F729A" w:rsidRDefault="00A27D5B" w:rsidP="00EA6545">
      <w:pPr>
        <w:widowControl w:val="0"/>
        <w:spacing w:before="0" w:after="0"/>
        <w:ind w:firstLine="567"/>
        <w:rPr>
          <w:rFonts w:ascii="Palatino Linotype" w:hAnsi="Palatino Linotype" w:cs="Palatino Linotype"/>
          <w:sz w:val="24"/>
          <w:szCs w:val="24"/>
        </w:rPr>
      </w:pPr>
    </w:p>
    <w:p w14:paraId="6B6C0DA3" w14:textId="77777777" w:rsidR="008F729A" w:rsidRPr="00C350E5" w:rsidRDefault="008F729A" w:rsidP="00EA6545">
      <w:pPr>
        <w:widowControl w:val="0"/>
        <w:spacing w:before="0" w:after="0"/>
        <w:ind w:firstLine="567"/>
        <w:rPr>
          <w:rFonts w:ascii="Palatino Linotype" w:hAnsi="Palatino Linotype" w:cs="Palatino Linotype"/>
          <w:b/>
          <w:color w:val="auto"/>
          <w:sz w:val="24"/>
          <w:szCs w:val="24"/>
        </w:rPr>
      </w:pPr>
    </w:p>
    <w:p w14:paraId="5AEBD051" w14:textId="5A545666" w:rsidR="005129D1" w:rsidRPr="00C350E5" w:rsidRDefault="009A2733" w:rsidP="00EA6545">
      <w:pPr>
        <w:widowControl w:val="0"/>
        <w:spacing w:before="0" w:after="0"/>
        <w:ind w:firstLine="567"/>
        <w:jc w:val="center"/>
        <w:rPr>
          <w:rFonts w:ascii="Palatino Linotype" w:hAnsi="Palatino Linotype" w:cs="Palatino Linotype"/>
          <w:b/>
          <w:color w:val="auto"/>
          <w:sz w:val="28"/>
          <w:szCs w:val="28"/>
        </w:rPr>
      </w:pPr>
      <w:r>
        <w:rPr>
          <w:rFonts w:ascii="Palatino Linotype" w:hAnsi="Palatino Linotype" w:cs="Palatino Linotype"/>
          <w:b/>
          <w:color w:val="auto"/>
          <w:sz w:val="28"/>
          <w:szCs w:val="28"/>
        </w:rPr>
        <w:t xml:space="preserve">SINTEZĂ </w:t>
      </w:r>
      <w:r w:rsidR="00D11188" w:rsidRPr="00C350E5">
        <w:rPr>
          <w:rFonts w:ascii="Palatino Linotype" w:hAnsi="Palatino Linotype" w:cs="Palatino Linotype"/>
          <w:b/>
          <w:color w:val="auto"/>
          <w:sz w:val="28"/>
          <w:szCs w:val="28"/>
        </w:rPr>
        <w:t>RAPORT</w:t>
      </w:r>
    </w:p>
    <w:p w14:paraId="23A3A53E" w14:textId="15318B13" w:rsidR="005129D1" w:rsidRPr="00C350E5" w:rsidRDefault="00D11188" w:rsidP="00EA6545">
      <w:pPr>
        <w:widowControl w:val="0"/>
        <w:spacing w:before="0" w:after="0"/>
        <w:ind w:firstLine="567"/>
        <w:jc w:val="center"/>
        <w:rPr>
          <w:rFonts w:ascii="Palatino Linotype" w:hAnsi="Palatino Linotype" w:cs="Palatino Linotype"/>
          <w:b/>
          <w:color w:val="auto"/>
          <w:sz w:val="24"/>
          <w:szCs w:val="24"/>
        </w:rPr>
      </w:pPr>
      <w:r w:rsidRPr="00C350E5">
        <w:rPr>
          <w:rFonts w:ascii="Palatino Linotype" w:hAnsi="Palatino Linotype" w:cs="Palatino Linotype"/>
          <w:b/>
          <w:color w:val="auto"/>
          <w:sz w:val="24"/>
          <w:szCs w:val="24"/>
        </w:rPr>
        <w:t xml:space="preserve">cu privire la controlul desfășurat la </w:t>
      </w:r>
      <w:r w:rsidR="000D0868" w:rsidRPr="00C350E5">
        <w:rPr>
          <w:rFonts w:ascii="Palatino Linotype" w:hAnsi="Palatino Linotype" w:cs="Palatino Linotype"/>
          <w:b/>
          <w:color w:val="auto"/>
          <w:sz w:val="24"/>
          <w:szCs w:val="24"/>
        </w:rPr>
        <w:t xml:space="preserve">Colegiul German </w:t>
      </w:r>
      <w:r w:rsidR="00B1609A">
        <w:rPr>
          <w:rFonts w:ascii="Palatino Linotype" w:hAnsi="Palatino Linotype" w:cs="Palatino Linotype"/>
          <w:b/>
          <w:color w:val="auto"/>
          <w:sz w:val="24"/>
          <w:szCs w:val="24"/>
        </w:rPr>
        <w:t>„</w:t>
      </w:r>
      <w:r w:rsidR="000D0868" w:rsidRPr="00C350E5">
        <w:rPr>
          <w:rFonts w:ascii="Palatino Linotype" w:hAnsi="Palatino Linotype" w:cs="Palatino Linotype"/>
          <w:b/>
          <w:color w:val="auto"/>
          <w:sz w:val="24"/>
          <w:szCs w:val="24"/>
        </w:rPr>
        <w:t>Goethe</w:t>
      </w:r>
      <w:r w:rsidR="00B1609A">
        <w:rPr>
          <w:rFonts w:ascii="Palatino Linotype" w:hAnsi="Palatino Linotype" w:cs="Palatino Linotype"/>
          <w:b/>
          <w:color w:val="auto"/>
          <w:sz w:val="24"/>
          <w:szCs w:val="24"/>
        </w:rPr>
        <w:t>”</w:t>
      </w:r>
      <w:r w:rsidR="001C620D" w:rsidRPr="00C350E5">
        <w:rPr>
          <w:rFonts w:ascii="Palatino Linotype" w:hAnsi="Palatino Linotype" w:cs="Palatino Linotype"/>
          <w:b/>
          <w:color w:val="auto"/>
          <w:sz w:val="24"/>
          <w:szCs w:val="24"/>
        </w:rPr>
        <w:t xml:space="preserve"> </w:t>
      </w:r>
      <w:r w:rsidRPr="00C350E5">
        <w:rPr>
          <w:rFonts w:ascii="Palatino Linotype" w:hAnsi="Palatino Linotype" w:cs="Palatino Linotype"/>
          <w:b/>
          <w:color w:val="auto"/>
          <w:sz w:val="24"/>
          <w:szCs w:val="24"/>
        </w:rPr>
        <w:t xml:space="preserve">din </w:t>
      </w:r>
      <w:r w:rsidR="000D0868" w:rsidRPr="00C350E5">
        <w:rPr>
          <w:rFonts w:ascii="Palatino Linotype" w:hAnsi="Palatino Linotype" w:cs="Palatino Linotype"/>
          <w:b/>
          <w:color w:val="auto"/>
          <w:sz w:val="24"/>
          <w:szCs w:val="24"/>
        </w:rPr>
        <w:t>București</w:t>
      </w:r>
    </w:p>
    <w:p w14:paraId="580711FD" w14:textId="529489D2" w:rsidR="005129D1" w:rsidRPr="00C350E5" w:rsidRDefault="005129D1" w:rsidP="00EA6545">
      <w:pPr>
        <w:widowControl w:val="0"/>
        <w:spacing w:before="0" w:after="0"/>
        <w:ind w:firstLine="567"/>
        <w:rPr>
          <w:rFonts w:ascii="Palatino Linotype" w:hAnsi="Palatino Linotype" w:cs="Palatino Linotype"/>
          <w:color w:val="auto"/>
          <w:sz w:val="24"/>
          <w:szCs w:val="24"/>
        </w:rPr>
      </w:pPr>
    </w:p>
    <w:p w14:paraId="1DD8B6F6" w14:textId="77777777" w:rsidR="00B1609A" w:rsidRDefault="00D11188" w:rsidP="00B1609A">
      <w:pPr>
        <w:pStyle w:val="ListParagraph"/>
        <w:widowControl w:val="0"/>
        <w:tabs>
          <w:tab w:val="left" w:pos="0"/>
        </w:tabs>
        <w:spacing w:before="0" w:after="0"/>
        <w:ind w:left="0"/>
        <w:rPr>
          <w:rFonts w:ascii="Palatino Linotype" w:hAnsi="Palatino Linotype"/>
          <w:color w:val="auto"/>
          <w:sz w:val="24"/>
          <w:szCs w:val="24"/>
        </w:rPr>
      </w:pPr>
      <w:r w:rsidRPr="00C350E5">
        <w:rPr>
          <w:rFonts w:ascii="Palatino Linotype" w:hAnsi="Palatino Linotype" w:cs="Palatino Linotype"/>
          <w:color w:val="auto"/>
          <w:sz w:val="24"/>
          <w:szCs w:val="24"/>
        </w:rPr>
        <w:t xml:space="preserve">În temeiul </w:t>
      </w:r>
      <w:r w:rsidRPr="00C350E5">
        <w:rPr>
          <w:rFonts w:ascii="Palatino Linotype" w:hAnsi="Palatino Linotype" w:cs="Palatino Linotype"/>
          <w:i/>
          <w:iCs/>
          <w:color w:val="auto"/>
          <w:sz w:val="24"/>
          <w:szCs w:val="24"/>
        </w:rPr>
        <w:t xml:space="preserve">Legii </w:t>
      </w:r>
      <w:r w:rsidR="00A27D5B" w:rsidRPr="00C350E5">
        <w:rPr>
          <w:rFonts w:ascii="Palatino Linotype" w:hAnsi="Palatino Linotype" w:cs="Palatino Linotype"/>
          <w:i/>
          <w:iCs/>
          <w:color w:val="auto"/>
          <w:sz w:val="24"/>
          <w:szCs w:val="24"/>
        </w:rPr>
        <w:t xml:space="preserve">nr. 198/2023 a </w:t>
      </w:r>
      <w:r w:rsidR="001C620D" w:rsidRPr="00C350E5">
        <w:rPr>
          <w:rFonts w:ascii="Palatino Linotype" w:hAnsi="Palatino Linotype" w:cs="Palatino Linotype"/>
          <w:i/>
          <w:iCs/>
          <w:color w:val="auto"/>
          <w:sz w:val="24"/>
          <w:szCs w:val="24"/>
        </w:rPr>
        <w:t xml:space="preserve">învățământului </w:t>
      </w:r>
      <w:r w:rsidR="00C61F3B" w:rsidRPr="00C350E5">
        <w:rPr>
          <w:rFonts w:ascii="Palatino Linotype" w:hAnsi="Palatino Linotype" w:cs="Palatino Linotype"/>
          <w:i/>
          <w:iCs/>
          <w:color w:val="auto"/>
          <w:sz w:val="24"/>
          <w:szCs w:val="24"/>
        </w:rPr>
        <w:t>preuniversitar</w:t>
      </w:r>
      <w:r w:rsidR="00C61F3B" w:rsidRPr="00C350E5">
        <w:rPr>
          <w:rFonts w:ascii="Palatino Linotype" w:hAnsi="Palatino Linotype" w:cs="Palatino Linotype"/>
          <w:color w:val="auto"/>
          <w:sz w:val="24"/>
          <w:szCs w:val="24"/>
        </w:rPr>
        <w:t xml:space="preserve"> </w:t>
      </w:r>
      <w:r w:rsidR="001C620D" w:rsidRPr="00C350E5">
        <w:rPr>
          <w:rFonts w:ascii="Palatino Linotype" w:hAnsi="Palatino Linotype" w:cs="Palatino Linotype"/>
          <w:color w:val="auto"/>
          <w:sz w:val="24"/>
          <w:szCs w:val="24"/>
        </w:rPr>
        <w:t>și</w:t>
      </w:r>
      <w:r w:rsidRPr="00C350E5">
        <w:rPr>
          <w:rFonts w:ascii="Palatino Linotype" w:hAnsi="Palatino Linotype" w:cs="Palatino Linotype"/>
          <w:color w:val="auto"/>
          <w:sz w:val="24"/>
          <w:szCs w:val="24"/>
        </w:rPr>
        <w:t xml:space="preserve"> al </w:t>
      </w:r>
      <w:r w:rsidRPr="00C350E5">
        <w:rPr>
          <w:rFonts w:ascii="Palatino Linotype" w:eastAsia="Calibri" w:hAnsi="Palatino Linotype" w:cs="Palatino Linotype"/>
          <w:bCs/>
          <w:i/>
          <w:iCs/>
          <w:color w:val="auto"/>
          <w:sz w:val="24"/>
          <w:szCs w:val="24"/>
        </w:rPr>
        <w:t>Hotărârii Guvernului României nr. 369/29.03.2021</w:t>
      </w:r>
      <w:r w:rsidR="00B1609A">
        <w:rPr>
          <w:rFonts w:ascii="Palatino Linotype" w:eastAsia="Calibri" w:hAnsi="Palatino Linotype" w:cs="Palatino Linotype"/>
          <w:bCs/>
          <w:i/>
          <w:iCs/>
          <w:color w:val="auto"/>
          <w:sz w:val="24"/>
          <w:szCs w:val="24"/>
        </w:rPr>
        <w:t xml:space="preserve"> </w:t>
      </w:r>
      <w:r w:rsidRPr="00C350E5">
        <w:rPr>
          <w:rFonts w:ascii="Palatino Linotype" w:eastAsia="Calibri" w:hAnsi="Palatino Linotype" w:cs="Palatino Linotype"/>
          <w:bCs/>
          <w:i/>
          <w:iCs/>
          <w:color w:val="auto"/>
          <w:sz w:val="24"/>
          <w:szCs w:val="24"/>
        </w:rPr>
        <w:t>privind organizarea și funcționarea Ministerului Educației</w:t>
      </w:r>
      <w:r w:rsidRPr="00C350E5">
        <w:rPr>
          <w:rFonts w:ascii="Palatino Linotype" w:eastAsia="Calibri" w:hAnsi="Palatino Linotype" w:cs="Palatino Linotype"/>
          <w:bCs/>
          <w:color w:val="auto"/>
          <w:sz w:val="24"/>
          <w:szCs w:val="24"/>
        </w:rPr>
        <w:t xml:space="preserve"> </w:t>
      </w:r>
      <w:r w:rsidR="00553D10" w:rsidRPr="00C350E5">
        <w:rPr>
          <w:rFonts w:ascii="Palatino Linotype" w:eastAsia="Calibri" w:hAnsi="Palatino Linotype" w:cs="Palatino Linotype"/>
          <w:bCs/>
          <w:color w:val="auto"/>
          <w:sz w:val="24"/>
          <w:szCs w:val="24"/>
        </w:rPr>
        <w:t>(ME)</w:t>
      </w:r>
      <w:r w:rsidR="00B1609A">
        <w:rPr>
          <w:rFonts w:ascii="Palatino Linotype" w:eastAsia="Calibri" w:hAnsi="Palatino Linotype" w:cs="Palatino Linotype"/>
          <w:bCs/>
          <w:color w:val="auto"/>
          <w:sz w:val="24"/>
          <w:szCs w:val="24"/>
        </w:rPr>
        <w:t xml:space="preserve">, au fost dispuse </w:t>
      </w:r>
      <w:r w:rsidR="00B1609A">
        <w:rPr>
          <w:rFonts w:ascii="Palatino Linotype" w:hAnsi="Palatino Linotype" w:cs="Palatino Linotype"/>
          <w:color w:val="auto"/>
          <w:sz w:val="24"/>
          <w:szCs w:val="24"/>
        </w:rPr>
        <w:t xml:space="preserve">(prin ordin de serviciu) </w:t>
      </w:r>
      <w:r w:rsidRPr="00C350E5">
        <w:rPr>
          <w:rFonts w:ascii="Palatino Linotype" w:hAnsi="Palatino Linotype" w:cs="Palatino Linotype"/>
          <w:color w:val="auto"/>
          <w:sz w:val="24"/>
          <w:szCs w:val="24"/>
        </w:rPr>
        <w:t xml:space="preserve">constituirea unei comisii şi efectuarea unui control la </w:t>
      </w:r>
      <w:r w:rsidR="00C61F3B" w:rsidRPr="00C350E5">
        <w:rPr>
          <w:rFonts w:ascii="Palatino Linotype" w:hAnsi="Palatino Linotype" w:cs="Palatino Linotype"/>
          <w:color w:val="auto"/>
          <w:sz w:val="24"/>
          <w:szCs w:val="24"/>
        </w:rPr>
        <w:t xml:space="preserve">Colegiul German </w:t>
      </w:r>
      <w:r w:rsidR="00B1609A">
        <w:rPr>
          <w:rFonts w:ascii="Palatino Linotype" w:hAnsi="Palatino Linotype" w:cs="Palatino Linotype"/>
          <w:bCs/>
          <w:color w:val="auto"/>
          <w:sz w:val="24"/>
          <w:szCs w:val="24"/>
        </w:rPr>
        <w:t>„</w:t>
      </w:r>
      <w:r w:rsidR="00C61F3B" w:rsidRPr="00C350E5">
        <w:rPr>
          <w:rFonts w:ascii="Palatino Linotype" w:hAnsi="Palatino Linotype" w:cs="Palatino Linotype"/>
          <w:bCs/>
          <w:color w:val="auto"/>
          <w:sz w:val="24"/>
          <w:szCs w:val="24"/>
        </w:rPr>
        <w:t xml:space="preserve">Goethe” </w:t>
      </w:r>
      <w:r w:rsidR="00C350E5">
        <w:rPr>
          <w:rFonts w:ascii="Palatino Linotype" w:hAnsi="Palatino Linotype" w:cs="Palatino Linotype"/>
          <w:bCs/>
          <w:color w:val="auto"/>
          <w:sz w:val="24"/>
          <w:szCs w:val="24"/>
        </w:rPr>
        <w:t xml:space="preserve">(CGG) </w:t>
      </w:r>
      <w:r w:rsidR="00C61F3B" w:rsidRPr="00C350E5">
        <w:rPr>
          <w:rFonts w:ascii="Palatino Linotype" w:hAnsi="Palatino Linotype" w:cs="Palatino Linotype"/>
          <w:bCs/>
          <w:color w:val="auto"/>
          <w:sz w:val="24"/>
          <w:szCs w:val="24"/>
        </w:rPr>
        <w:t>din București</w:t>
      </w:r>
      <w:r w:rsidRPr="00C350E5">
        <w:rPr>
          <w:rFonts w:ascii="Palatino Linotype" w:hAnsi="Palatino Linotype" w:cs="Palatino Linotype"/>
          <w:bCs/>
          <w:color w:val="auto"/>
          <w:sz w:val="24"/>
          <w:szCs w:val="24"/>
        </w:rPr>
        <w:t>, în</w:t>
      </w:r>
      <w:r w:rsidRPr="00C350E5">
        <w:rPr>
          <w:rFonts w:ascii="Palatino Linotype" w:hAnsi="Palatino Linotype" w:cs="Palatino Linotype"/>
          <w:color w:val="auto"/>
          <w:sz w:val="24"/>
          <w:szCs w:val="24"/>
        </w:rPr>
        <w:t xml:space="preserve"> perioada </w:t>
      </w:r>
      <w:r w:rsidR="00C61F3B" w:rsidRPr="00C350E5">
        <w:rPr>
          <w:rFonts w:ascii="Palatino Linotype" w:hAnsi="Palatino Linotype" w:cs="Palatino Linotype"/>
          <w:color w:val="auto"/>
          <w:sz w:val="24"/>
          <w:szCs w:val="24"/>
        </w:rPr>
        <w:t>15</w:t>
      </w:r>
      <w:r w:rsidR="00A27D5B" w:rsidRPr="00C350E5">
        <w:rPr>
          <w:rFonts w:ascii="Palatino Linotype" w:hAnsi="Palatino Linotype" w:cs="Palatino Linotype"/>
          <w:color w:val="auto"/>
          <w:sz w:val="24"/>
          <w:szCs w:val="24"/>
        </w:rPr>
        <w:t xml:space="preserve"> </w:t>
      </w:r>
      <w:r w:rsidR="00B1609A">
        <w:rPr>
          <w:rFonts w:ascii="Palatino Linotype" w:hAnsi="Palatino Linotype"/>
          <w:color w:val="auto"/>
          <w:sz w:val="24"/>
          <w:szCs w:val="24"/>
        </w:rPr>
        <w:t>-</w:t>
      </w:r>
      <w:r w:rsidR="00A27D5B" w:rsidRPr="00C350E5">
        <w:rPr>
          <w:rFonts w:ascii="Palatino Linotype" w:hAnsi="Palatino Linotype"/>
          <w:color w:val="auto"/>
          <w:sz w:val="24"/>
          <w:szCs w:val="24"/>
        </w:rPr>
        <w:t xml:space="preserve"> </w:t>
      </w:r>
      <w:r w:rsidR="00C61F3B" w:rsidRPr="00C350E5">
        <w:rPr>
          <w:rFonts w:ascii="Palatino Linotype" w:hAnsi="Palatino Linotype"/>
          <w:color w:val="auto"/>
          <w:sz w:val="24"/>
          <w:szCs w:val="24"/>
        </w:rPr>
        <w:t>17</w:t>
      </w:r>
      <w:r w:rsidR="00A27D5B" w:rsidRPr="00C350E5">
        <w:rPr>
          <w:rFonts w:ascii="Palatino Linotype" w:hAnsi="Palatino Linotype"/>
          <w:color w:val="auto"/>
          <w:sz w:val="24"/>
          <w:szCs w:val="24"/>
        </w:rPr>
        <w:t>.</w:t>
      </w:r>
      <w:r w:rsidR="00C61F3B" w:rsidRPr="00C350E5">
        <w:rPr>
          <w:rFonts w:ascii="Palatino Linotype" w:hAnsi="Palatino Linotype"/>
          <w:color w:val="auto"/>
          <w:sz w:val="24"/>
          <w:szCs w:val="24"/>
        </w:rPr>
        <w:t>01.</w:t>
      </w:r>
      <w:r w:rsidR="001C620D" w:rsidRPr="00C350E5">
        <w:rPr>
          <w:rFonts w:ascii="Palatino Linotype" w:hAnsi="Palatino Linotype"/>
          <w:color w:val="auto"/>
          <w:sz w:val="24"/>
          <w:szCs w:val="24"/>
        </w:rPr>
        <w:t>202</w:t>
      </w:r>
      <w:r w:rsidR="00C61F3B" w:rsidRPr="00C350E5">
        <w:rPr>
          <w:rFonts w:ascii="Palatino Linotype" w:hAnsi="Palatino Linotype"/>
          <w:color w:val="auto"/>
          <w:sz w:val="24"/>
          <w:szCs w:val="24"/>
        </w:rPr>
        <w:t>4</w:t>
      </w:r>
      <w:r w:rsidRPr="00C350E5">
        <w:rPr>
          <w:rFonts w:ascii="Palatino Linotype" w:hAnsi="Palatino Linotype" w:cs="Palatino Linotype"/>
          <w:color w:val="auto"/>
          <w:sz w:val="24"/>
          <w:szCs w:val="24"/>
        </w:rPr>
        <w:t xml:space="preserve">, în vederea verificării aspectelor prezentate </w:t>
      </w:r>
      <w:r w:rsidR="00153D4F" w:rsidRPr="00C350E5">
        <w:rPr>
          <w:rFonts w:ascii="Palatino Linotype" w:hAnsi="Palatino Linotype"/>
          <w:color w:val="auto"/>
          <w:sz w:val="24"/>
          <w:szCs w:val="24"/>
        </w:rPr>
        <w:t>în petiți</w:t>
      </w:r>
      <w:r w:rsidR="00C61F3B" w:rsidRPr="00C350E5">
        <w:rPr>
          <w:rFonts w:ascii="Palatino Linotype" w:hAnsi="Palatino Linotype"/>
          <w:color w:val="auto"/>
          <w:sz w:val="24"/>
          <w:szCs w:val="24"/>
        </w:rPr>
        <w:t>ile</w:t>
      </w:r>
      <w:r w:rsidR="00153D4F" w:rsidRPr="00C350E5">
        <w:rPr>
          <w:rFonts w:ascii="Palatino Linotype" w:hAnsi="Palatino Linotype"/>
          <w:color w:val="auto"/>
          <w:sz w:val="24"/>
          <w:szCs w:val="24"/>
        </w:rPr>
        <w:t xml:space="preserve"> înregistrat</w:t>
      </w:r>
      <w:r w:rsidR="00C61F3B" w:rsidRPr="00C350E5">
        <w:rPr>
          <w:rFonts w:ascii="Palatino Linotype" w:hAnsi="Palatino Linotype"/>
          <w:color w:val="auto"/>
          <w:sz w:val="24"/>
          <w:szCs w:val="24"/>
        </w:rPr>
        <w:t>e</w:t>
      </w:r>
      <w:r w:rsidR="00153D4F" w:rsidRPr="00C350E5">
        <w:rPr>
          <w:rFonts w:ascii="Palatino Linotype" w:hAnsi="Palatino Linotype"/>
          <w:color w:val="auto"/>
          <w:sz w:val="24"/>
          <w:szCs w:val="24"/>
        </w:rPr>
        <w:t xml:space="preserve"> la Ministerul Educației</w:t>
      </w:r>
      <w:bookmarkStart w:id="0" w:name="_Hlk157010770"/>
      <w:r w:rsidR="00B1609A">
        <w:rPr>
          <w:rFonts w:ascii="Palatino Linotype" w:hAnsi="Palatino Linotype"/>
          <w:color w:val="auto"/>
          <w:sz w:val="24"/>
          <w:szCs w:val="24"/>
        </w:rPr>
        <w:t xml:space="preserve">. </w:t>
      </w:r>
    </w:p>
    <w:p w14:paraId="6094CF4A" w14:textId="77777777" w:rsidR="00B1609A" w:rsidRDefault="00B1609A" w:rsidP="00B1609A">
      <w:pPr>
        <w:pStyle w:val="ListParagraph"/>
        <w:widowControl w:val="0"/>
        <w:tabs>
          <w:tab w:val="left" w:pos="0"/>
        </w:tabs>
        <w:spacing w:before="0" w:after="0"/>
        <w:ind w:left="0"/>
        <w:rPr>
          <w:rFonts w:ascii="Palatino Linotype" w:hAnsi="Palatino Linotype"/>
          <w:color w:val="auto"/>
          <w:sz w:val="24"/>
          <w:szCs w:val="24"/>
        </w:rPr>
      </w:pPr>
      <w:r>
        <w:rPr>
          <w:rFonts w:ascii="Palatino Linotype" w:hAnsi="Palatino Linotype"/>
          <w:color w:val="auto"/>
          <w:sz w:val="24"/>
          <w:szCs w:val="24"/>
        </w:rPr>
        <w:t>În sesizările primite</w:t>
      </w:r>
      <w:r w:rsidR="009A2733">
        <w:rPr>
          <w:rFonts w:ascii="Palatino Linotype" w:hAnsi="Palatino Linotype"/>
          <w:color w:val="auto"/>
          <w:sz w:val="24"/>
          <w:szCs w:val="24"/>
        </w:rPr>
        <w:t xml:space="preserve"> </w:t>
      </w:r>
      <w:r w:rsidR="009A2733" w:rsidRPr="00C350E5">
        <w:rPr>
          <w:rFonts w:ascii="Palatino Linotype" w:hAnsi="Palatino Linotype" w:cs="Palatino Linotype"/>
          <w:bCs/>
          <w:color w:val="auto"/>
          <w:sz w:val="24"/>
          <w:szCs w:val="24"/>
        </w:rPr>
        <w:t>sunt reclamate aspecte</w:t>
      </w:r>
      <w:r>
        <w:rPr>
          <w:rFonts w:ascii="Palatino Linotype" w:hAnsi="Palatino Linotype" w:cs="Palatino Linotype"/>
          <w:bCs/>
          <w:color w:val="auto"/>
          <w:sz w:val="24"/>
          <w:szCs w:val="24"/>
        </w:rPr>
        <w:t xml:space="preserve"> privind </w:t>
      </w:r>
      <w:r>
        <w:rPr>
          <w:rFonts w:ascii="Palatino Linotype" w:hAnsi="Palatino Linotype" w:cs="Palatino Linotype"/>
          <w:bCs/>
          <w:i/>
          <w:iCs/>
          <w:color w:val="auto"/>
          <w:sz w:val="24"/>
          <w:szCs w:val="24"/>
        </w:rPr>
        <w:t>„</w:t>
      </w:r>
      <w:r w:rsidR="009A2733" w:rsidRPr="00C350E5">
        <w:rPr>
          <w:rFonts w:ascii="Palatino Linotype" w:hAnsi="Palatino Linotype" w:cs="Palatino Linotype"/>
          <w:bCs/>
          <w:i/>
          <w:iCs/>
          <w:color w:val="auto"/>
          <w:sz w:val="24"/>
          <w:szCs w:val="24"/>
        </w:rPr>
        <w:t>efectuarea de meditații cu elevii de la clasă”</w:t>
      </w:r>
      <w:r>
        <w:rPr>
          <w:rFonts w:ascii="Palatino Linotype" w:hAnsi="Palatino Linotype" w:cs="Palatino Linotype"/>
          <w:bCs/>
          <w:color w:val="auto"/>
          <w:sz w:val="24"/>
          <w:szCs w:val="24"/>
        </w:rPr>
        <w:t xml:space="preserve">, </w:t>
      </w:r>
      <w:r>
        <w:rPr>
          <w:rFonts w:ascii="Palatino Linotype" w:hAnsi="Palatino Linotype" w:cs="Palatino Linotype"/>
          <w:bCs/>
          <w:i/>
          <w:iCs/>
          <w:color w:val="auto"/>
          <w:sz w:val="24"/>
          <w:szCs w:val="24"/>
        </w:rPr>
        <w:t>„</w:t>
      </w:r>
      <w:r w:rsidR="009A2733" w:rsidRPr="00C350E5">
        <w:rPr>
          <w:rFonts w:ascii="Palatino Linotype" w:hAnsi="Palatino Linotype" w:cs="Palatino Linotype"/>
          <w:bCs/>
          <w:i/>
          <w:iCs/>
          <w:color w:val="auto"/>
          <w:sz w:val="24"/>
          <w:szCs w:val="24"/>
        </w:rPr>
        <w:t>disfuncționalități în desfășurarea orelor la disciplina limba și literatura germană maternă”</w:t>
      </w:r>
      <w:r w:rsidR="009A2733" w:rsidRPr="00C350E5">
        <w:rPr>
          <w:rFonts w:ascii="Palatino Linotype" w:hAnsi="Palatino Linotype" w:cs="Palatino Linotype"/>
          <w:bCs/>
          <w:color w:val="auto"/>
          <w:sz w:val="24"/>
          <w:szCs w:val="24"/>
        </w:rPr>
        <w:t xml:space="preserve"> și </w:t>
      </w:r>
      <w:r>
        <w:rPr>
          <w:rFonts w:ascii="Palatino Linotype" w:hAnsi="Palatino Linotype" w:cs="Palatino Linotype"/>
          <w:bCs/>
          <w:i/>
          <w:iCs/>
          <w:color w:val="auto"/>
          <w:sz w:val="24"/>
          <w:szCs w:val="24"/>
        </w:rPr>
        <w:t>„</w:t>
      </w:r>
      <w:r w:rsidR="009A2733" w:rsidRPr="00C350E5">
        <w:rPr>
          <w:rFonts w:ascii="Palatino Linotype" w:hAnsi="Palatino Linotype" w:cs="Palatino Linotype"/>
          <w:bCs/>
          <w:i/>
          <w:iCs/>
          <w:color w:val="auto"/>
          <w:sz w:val="24"/>
          <w:szCs w:val="24"/>
        </w:rPr>
        <w:t>bully</w:t>
      </w:r>
      <w:r w:rsidR="009A2733">
        <w:rPr>
          <w:rFonts w:ascii="Palatino Linotype" w:hAnsi="Palatino Linotype" w:cs="Palatino Linotype"/>
          <w:bCs/>
          <w:i/>
          <w:iCs/>
          <w:color w:val="auto"/>
          <w:sz w:val="24"/>
          <w:szCs w:val="24"/>
        </w:rPr>
        <w:t>i</w:t>
      </w:r>
      <w:r w:rsidR="009A2733" w:rsidRPr="00C350E5">
        <w:rPr>
          <w:rFonts w:ascii="Palatino Linotype" w:hAnsi="Palatino Linotype" w:cs="Palatino Linotype"/>
          <w:bCs/>
          <w:i/>
          <w:iCs/>
          <w:color w:val="auto"/>
          <w:sz w:val="24"/>
          <w:szCs w:val="24"/>
        </w:rPr>
        <w:t>ng și comportament abuziv”</w:t>
      </w:r>
      <w:r w:rsidR="009A2733" w:rsidRPr="00C350E5">
        <w:rPr>
          <w:rFonts w:ascii="Palatino Linotype" w:hAnsi="Palatino Linotype" w:cs="Palatino Linotype"/>
          <w:bCs/>
          <w:color w:val="auto"/>
          <w:sz w:val="24"/>
          <w:szCs w:val="24"/>
        </w:rPr>
        <w:t xml:space="preserve"> </w:t>
      </w:r>
      <w:r>
        <w:rPr>
          <w:rFonts w:ascii="Palatino Linotype" w:hAnsi="Palatino Linotype" w:cs="Palatino Linotype"/>
          <w:bCs/>
          <w:color w:val="auto"/>
          <w:sz w:val="24"/>
          <w:szCs w:val="24"/>
        </w:rPr>
        <w:t xml:space="preserve">din partea unui </w:t>
      </w:r>
      <w:r w:rsidR="009A2733">
        <w:rPr>
          <w:rFonts w:ascii="Palatino Linotype" w:hAnsi="Palatino Linotype" w:cs="Palatino Linotype"/>
          <w:bCs/>
          <w:color w:val="auto"/>
          <w:sz w:val="24"/>
          <w:szCs w:val="24"/>
        </w:rPr>
        <w:t xml:space="preserve">cadru didactic din cadrul </w:t>
      </w:r>
      <w:r w:rsidR="009A2733" w:rsidRPr="00C350E5">
        <w:rPr>
          <w:rFonts w:ascii="Palatino Linotype" w:hAnsi="Palatino Linotype" w:cs="Palatino Linotype"/>
          <w:color w:val="auto"/>
          <w:sz w:val="24"/>
          <w:szCs w:val="24"/>
        </w:rPr>
        <w:t>Colegiul</w:t>
      </w:r>
      <w:r w:rsidR="009A2733">
        <w:rPr>
          <w:rFonts w:ascii="Palatino Linotype" w:hAnsi="Palatino Linotype" w:cs="Palatino Linotype"/>
          <w:color w:val="auto"/>
          <w:sz w:val="24"/>
          <w:szCs w:val="24"/>
        </w:rPr>
        <w:t>ui</w:t>
      </w:r>
      <w:r w:rsidR="009A2733" w:rsidRPr="00C350E5">
        <w:rPr>
          <w:rFonts w:ascii="Palatino Linotype" w:hAnsi="Palatino Linotype" w:cs="Palatino Linotype"/>
          <w:color w:val="auto"/>
          <w:sz w:val="24"/>
          <w:szCs w:val="24"/>
        </w:rPr>
        <w:t xml:space="preserve"> German </w:t>
      </w:r>
      <w:r>
        <w:rPr>
          <w:rFonts w:ascii="Palatino Linotype" w:hAnsi="Palatino Linotype" w:cs="Palatino Linotype"/>
          <w:color w:val="auto"/>
          <w:sz w:val="24"/>
          <w:szCs w:val="24"/>
        </w:rPr>
        <w:t>„</w:t>
      </w:r>
      <w:r>
        <w:rPr>
          <w:rFonts w:ascii="Palatino Linotype" w:hAnsi="Palatino Linotype" w:cs="Palatino Linotype"/>
          <w:bCs/>
          <w:iCs/>
          <w:color w:val="auto"/>
          <w:sz w:val="24"/>
          <w:szCs w:val="24"/>
        </w:rPr>
        <w:t>Goethe</w:t>
      </w:r>
      <w:r>
        <w:rPr>
          <w:rFonts w:ascii="Palatino Linotype" w:hAnsi="Palatino Linotype" w:cs="Palatino Linotype"/>
          <w:bCs/>
          <w:color w:val="auto"/>
          <w:sz w:val="24"/>
          <w:szCs w:val="24"/>
        </w:rPr>
        <w:t xml:space="preserve">” </w:t>
      </w:r>
      <w:r w:rsidR="009A2733" w:rsidRPr="00C350E5">
        <w:rPr>
          <w:rFonts w:ascii="Palatino Linotype" w:hAnsi="Palatino Linotype" w:cs="Palatino Linotype"/>
          <w:bCs/>
          <w:color w:val="auto"/>
          <w:sz w:val="24"/>
          <w:szCs w:val="24"/>
        </w:rPr>
        <w:t>din București</w:t>
      </w:r>
      <w:r w:rsidR="009A2733">
        <w:rPr>
          <w:rFonts w:ascii="Palatino Linotype" w:hAnsi="Palatino Linotype" w:cs="Palatino Linotype"/>
          <w:bCs/>
          <w:color w:val="auto"/>
          <w:sz w:val="24"/>
          <w:szCs w:val="24"/>
        </w:rPr>
        <w:t>.</w:t>
      </w:r>
      <w:bookmarkEnd w:id="0"/>
    </w:p>
    <w:p w14:paraId="4EB23347" w14:textId="77777777" w:rsidR="00B1609A" w:rsidRDefault="00B1609A" w:rsidP="00B1609A">
      <w:pPr>
        <w:pStyle w:val="ListParagraph"/>
        <w:widowControl w:val="0"/>
        <w:tabs>
          <w:tab w:val="left" w:pos="0"/>
        </w:tabs>
        <w:spacing w:before="0" w:after="0"/>
        <w:ind w:left="0"/>
        <w:rPr>
          <w:rFonts w:ascii="Palatino Linotype" w:hAnsi="Palatino Linotype"/>
          <w:color w:val="auto"/>
          <w:sz w:val="24"/>
          <w:szCs w:val="24"/>
        </w:rPr>
      </w:pPr>
      <w:r>
        <w:rPr>
          <w:rFonts w:ascii="Palatino Linotype" w:eastAsia="Trebuchet MS" w:hAnsi="Palatino Linotype" w:cs="Palatino Linotype"/>
          <w:color w:val="auto"/>
          <w:sz w:val="24"/>
          <w:szCs w:val="24"/>
        </w:rPr>
        <w:t>E</w:t>
      </w:r>
      <w:r w:rsidR="0027011D" w:rsidRPr="00C350E5">
        <w:rPr>
          <w:rFonts w:ascii="Palatino Linotype" w:eastAsia="Trebuchet MS" w:hAnsi="Palatino Linotype" w:cs="Palatino Linotype"/>
          <w:color w:val="auto"/>
          <w:sz w:val="24"/>
          <w:szCs w:val="24"/>
        </w:rPr>
        <w:t>chipa de control</w:t>
      </w:r>
      <w:r>
        <w:rPr>
          <w:rFonts w:ascii="Palatino Linotype" w:eastAsia="Trebuchet MS" w:hAnsi="Palatino Linotype" w:cs="Palatino Linotype"/>
          <w:color w:val="auto"/>
          <w:sz w:val="24"/>
          <w:szCs w:val="24"/>
        </w:rPr>
        <w:t xml:space="preserve"> a ministerului</w:t>
      </w:r>
      <w:r w:rsidR="0027011D" w:rsidRPr="00C350E5">
        <w:rPr>
          <w:rFonts w:ascii="Palatino Linotype" w:eastAsia="Trebuchet MS" w:hAnsi="Palatino Linotype" w:cs="Palatino Linotype"/>
          <w:color w:val="auto"/>
          <w:sz w:val="24"/>
          <w:szCs w:val="24"/>
        </w:rPr>
        <w:t xml:space="preserve"> </w:t>
      </w:r>
      <w:r>
        <w:rPr>
          <w:rFonts w:ascii="Palatino Linotype" w:eastAsia="Trebuchet MS" w:hAnsi="Palatino Linotype" w:cs="Palatino Linotype"/>
          <w:color w:val="auto"/>
          <w:sz w:val="24"/>
          <w:szCs w:val="24"/>
        </w:rPr>
        <w:t xml:space="preserve">a fost însoțită de </w:t>
      </w:r>
      <w:bookmarkStart w:id="1" w:name="_Hlk157012939"/>
      <w:bookmarkStart w:id="2" w:name="_Hlk157053688"/>
      <w:r>
        <w:rPr>
          <w:rFonts w:ascii="Palatino Linotype" w:eastAsia="Trebuchet MS" w:hAnsi="Palatino Linotype" w:cs="Palatino Linotype"/>
          <w:color w:val="auto"/>
          <w:sz w:val="24"/>
          <w:szCs w:val="24"/>
        </w:rPr>
        <w:t>i</w:t>
      </w:r>
      <w:r w:rsidR="000C27F7" w:rsidRPr="00C350E5">
        <w:rPr>
          <w:rFonts w:ascii="Palatino Linotype" w:eastAsia="Trebuchet MS" w:hAnsi="Palatino Linotype" w:cs="Palatino Linotype"/>
          <w:color w:val="auto"/>
          <w:sz w:val="24"/>
          <w:szCs w:val="24"/>
        </w:rPr>
        <w:t>nspector</w:t>
      </w:r>
      <w:r>
        <w:rPr>
          <w:rFonts w:ascii="Palatino Linotype" w:eastAsia="Trebuchet MS" w:hAnsi="Palatino Linotype" w:cs="Palatino Linotype"/>
          <w:color w:val="auto"/>
          <w:sz w:val="24"/>
          <w:szCs w:val="24"/>
        </w:rPr>
        <w:t>ul</w:t>
      </w:r>
      <w:r w:rsidR="000C27F7" w:rsidRPr="00C350E5">
        <w:rPr>
          <w:rFonts w:ascii="Palatino Linotype" w:eastAsia="Trebuchet MS" w:hAnsi="Palatino Linotype" w:cs="Palatino Linotype"/>
          <w:color w:val="auto"/>
          <w:sz w:val="24"/>
          <w:szCs w:val="24"/>
        </w:rPr>
        <w:t xml:space="preserve"> </w:t>
      </w:r>
      <w:r w:rsidR="001E31F4" w:rsidRPr="00C350E5">
        <w:rPr>
          <w:rFonts w:ascii="Palatino Linotype" w:eastAsia="Trebuchet MS" w:hAnsi="Palatino Linotype" w:cs="Palatino Linotype"/>
          <w:color w:val="auto"/>
          <w:sz w:val="24"/>
          <w:szCs w:val="24"/>
        </w:rPr>
        <w:t>ș</w:t>
      </w:r>
      <w:r>
        <w:rPr>
          <w:rFonts w:ascii="Palatino Linotype" w:eastAsia="Trebuchet MS" w:hAnsi="Palatino Linotype" w:cs="Palatino Linotype"/>
          <w:color w:val="auto"/>
          <w:sz w:val="24"/>
          <w:szCs w:val="24"/>
        </w:rPr>
        <w:t>colar pentru m</w:t>
      </w:r>
      <w:r w:rsidR="000C27F7" w:rsidRPr="00C350E5">
        <w:rPr>
          <w:rFonts w:ascii="Palatino Linotype" w:eastAsia="Trebuchet MS" w:hAnsi="Palatino Linotype" w:cs="Palatino Linotype"/>
          <w:color w:val="auto"/>
          <w:sz w:val="24"/>
          <w:szCs w:val="24"/>
        </w:rPr>
        <w:t>inorități</w:t>
      </w:r>
      <w:bookmarkEnd w:id="1"/>
      <w:r>
        <w:rPr>
          <w:rFonts w:ascii="Palatino Linotype" w:eastAsia="Trebuchet MS" w:hAnsi="Palatino Linotype" w:cs="Palatino Linotype"/>
          <w:color w:val="auto"/>
          <w:sz w:val="24"/>
          <w:szCs w:val="24"/>
        </w:rPr>
        <w:t xml:space="preserve"> (ISMB)</w:t>
      </w:r>
      <w:r w:rsidR="00F67B00" w:rsidRPr="00C350E5">
        <w:rPr>
          <w:rFonts w:ascii="Palatino Linotype" w:eastAsia="Trebuchet MS" w:hAnsi="Palatino Linotype" w:cs="Palatino Linotype"/>
          <w:color w:val="auto"/>
          <w:sz w:val="24"/>
          <w:szCs w:val="24"/>
        </w:rPr>
        <w:t xml:space="preserve"> </w:t>
      </w:r>
      <w:bookmarkEnd w:id="2"/>
      <w:r w:rsidR="00F67B00" w:rsidRPr="00C350E5">
        <w:rPr>
          <w:rFonts w:ascii="Palatino Linotype" w:eastAsia="Trebuchet MS" w:hAnsi="Palatino Linotype" w:cs="Palatino Linotype"/>
          <w:color w:val="auto"/>
          <w:sz w:val="24"/>
          <w:szCs w:val="24"/>
        </w:rPr>
        <w:t>și</w:t>
      </w:r>
      <w:r w:rsidR="001E31F4" w:rsidRPr="00C350E5">
        <w:rPr>
          <w:rFonts w:ascii="Palatino Linotype" w:eastAsia="Trebuchet MS" w:hAnsi="Palatino Linotype" w:cs="Palatino Linotype"/>
          <w:color w:val="auto"/>
          <w:sz w:val="24"/>
          <w:szCs w:val="24"/>
        </w:rPr>
        <w:t xml:space="preserve"> </w:t>
      </w:r>
      <w:r>
        <w:rPr>
          <w:rFonts w:ascii="Palatino Linotype" w:eastAsia="Trebuchet MS" w:hAnsi="Palatino Linotype" w:cs="Palatino Linotype"/>
          <w:color w:val="auto"/>
          <w:sz w:val="24"/>
          <w:szCs w:val="24"/>
        </w:rPr>
        <w:t>i</w:t>
      </w:r>
      <w:r w:rsidR="000C27F7" w:rsidRPr="00C350E5">
        <w:rPr>
          <w:rFonts w:ascii="Palatino Linotype" w:eastAsia="Trebuchet MS" w:hAnsi="Palatino Linotype" w:cs="Palatino Linotype"/>
          <w:color w:val="auto"/>
          <w:sz w:val="24"/>
          <w:szCs w:val="24"/>
        </w:rPr>
        <w:t>nspector</w:t>
      </w:r>
      <w:r>
        <w:rPr>
          <w:rFonts w:ascii="Palatino Linotype" w:eastAsia="Trebuchet MS" w:hAnsi="Palatino Linotype" w:cs="Palatino Linotype"/>
          <w:color w:val="auto"/>
          <w:sz w:val="24"/>
          <w:szCs w:val="24"/>
        </w:rPr>
        <w:t>ul</w:t>
      </w:r>
      <w:r w:rsidR="000C27F7" w:rsidRPr="00C350E5">
        <w:rPr>
          <w:rFonts w:ascii="Palatino Linotype" w:eastAsia="Trebuchet MS" w:hAnsi="Palatino Linotype" w:cs="Palatino Linotype"/>
          <w:color w:val="auto"/>
          <w:sz w:val="24"/>
          <w:szCs w:val="24"/>
        </w:rPr>
        <w:t xml:space="preserve"> </w:t>
      </w:r>
      <w:r w:rsidR="001E31F4" w:rsidRPr="00C350E5">
        <w:rPr>
          <w:rFonts w:ascii="Palatino Linotype" w:eastAsia="Trebuchet MS" w:hAnsi="Palatino Linotype" w:cs="Palatino Linotype"/>
          <w:color w:val="auto"/>
          <w:sz w:val="24"/>
          <w:szCs w:val="24"/>
        </w:rPr>
        <w:t>pentru</w:t>
      </w:r>
      <w:r w:rsidR="000C27F7" w:rsidRPr="00C350E5">
        <w:rPr>
          <w:rFonts w:ascii="Palatino Linotype" w:eastAsia="Trebuchet MS" w:hAnsi="Palatino Linotype" w:cs="Palatino Linotype"/>
          <w:color w:val="auto"/>
          <w:sz w:val="24"/>
          <w:szCs w:val="24"/>
        </w:rPr>
        <w:t xml:space="preserve"> </w:t>
      </w:r>
      <w:r w:rsidR="001E31F4" w:rsidRPr="00C350E5">
        <w:rPr>
          <w:rFonts w:ascii="Palatino Linotype" w:eastAsia="Trebuchet MS" w:hAnsi="Palatino Linotype" w:cs="Palatino Linotype"/>
          <w:color w:val="auto"/>
          <w:sz w:val="24"/>
          <w:szCs w:val="24"/>
        </w:rPr>
        <w:t>m</w:t>
      </w:r>
      <w:r w:rsidR="000C27F7" w:rsidRPr="00C350E5">
        <w:rPr>
          <w:rFonts w:ascii="Palatino Linotype" w:eastAsia="Trebuchet MS" w:hAnsi="Palatino Linotype" w:cs="Palatino Linotype"/>
          <w:color w:val="auto"/>
          <w:sz w:val="24"/>
          <w:szCs w:val="24"/>
        </w:rPr>
        <w:t xml:space="preserve">anagement </w:t>
      </w:r>
      <w:r w:rsidR="001E31F4" w:rsidRPr="00C350E5">
        <w:rPr>
          <w:rFonts w:ascii="Palatino Linotype" w:eastAsia="Trebuchet MS" w:hAnsi="Palatino Linotype" w:cs="Palatino Linotype"/>
          <w:color w:val="auto"/>
          <w:sz w:val="24"/>
          <w:szCs w:val="24"/>
        </w:rPr>
        <w:t>i</w:t>
      </w:r>
      <w:r w:rsidR="000C27F7" w:rsidRPr="00C350E5">
        <w:rPr>
          <w:rFonts w:ascii="Palatino Linotype" w:eastAsia="Trebuchet MS" w:hAnsi="Palatino Linotype" w:cs="Palatino Linotype"/>
          <w:color w:val="auto"/>
          <w:sz w:val="24"/>
          <w:szCs w:val="24"/>
        </w:rPr>
        <w:t xml:space="preserve">nstituțional </w:t>
      </w:r>
      <w:r>
        <w:rPr>
          <w:rFonts w:ascii="Palatino Linotype" w:eastAsia="Trebuchet MS" w:hAnsi="Palatino Linotype" w:cs="Palatino Linotype"/>
          <w:color w:val="auto"/>
          <w:sz w:val="24"/>
          <w:szCs w:val="24"/>
        </w:rPr>
        <w:t>(IS S</w:t>
      </w:r>
      <w:r w:rsidR="000C27F7" w:rsidRPr="00C350E5">
        <w:rPr>
          <w:rFonts w:ascii="Palatino Linotype" w:eastAsia="Trebuchet MS" w:hAnsi="Palatino Linotype" w:cs="Palatino Linotype"/>
          <w:color w:val="auto"/>
          <w:sz w:val="24"/>
          <w:szCs w:val="24"/>
        </w:rPr>
        <w:t>ector 1</w:t>
      </w:r>
      <w:r>
        <w:rPr>
          <w:rFonts w:ascii="Palatino Linotype" w:eastAsia="Trebuchet MS" w:hAnsi="Palatino Linotype" w:cs="Palatino Linotype"/>
          <w:color w:val="auto"/>
          <w:sz w:val="24"/>
          <w:szCs w:val="24"/>
        </w:rPr>
        <w:t>)</w:t>
      </w:r>
      <w:r w:rsidR="00435654" w:rsidRPr="00C350E5">
        <w:rPr>
          <w:rFonts w:ascii="Palatino Linotype" w:eastAsia="Trebuchet MS" w:hAnsi="Palatino Linotype" w:cs="Palatino Linotype"/>
          <w:color w:val="auto"/>
          <w:sz w:val="24"/>
          <w:szCs w:val="24"/>
        </w:rPr>
        <w:t>.</w:t>
      </w:r>
      <w:r>
        <w:rPr>
          <w:rFonts w:ascii="Palatino Linotype" w:eastAsia="Trebuchet MS" w:hAnsi="Palatino Linotype" w:cs="Palatino Linotype"/>
          <w:color w:val="auto"/>
          <w:sz w:val="24"/>
          <w:szCs w:val="24"/>
        </w:rPr>
        <w:t xml:space="preserve"> Pe durata </w:t>
      </w:r>
      <w:r w:rsidRPr="00C350E5">
        <w:rPr>
          <w:rFonts w:ascii="Palatino Linotype" w:eastAsia="Trebuchet MS" w:hAnsi="Palatino Linotype" w:cs="Palatino Linotype"/>
          <w:color w:val="auto"/>
          <w:sz w:val="24"/>
          <w:szCs w:val="24"/>
        </w:rPr>
        <w:t xml:space="preserve">efectuării controlului, </w:t>
      </w:r>
      <w:r>
        <w:rPr>
          <w:rFonts w:ascii="Palatino Linotype" w:hAnsi="Palatino Linotype" w:cs="Palatino Linotype"/>
          <w:color w:val="auto"/>
          <w:sz w:val="24"/>
          <w:szCs w:val="24"/>
        </w:rPr>
        <w:t xml:space="preserve">instituția de învățământ </w:t>
      </w:r>
      <w:r w:rsidRPr="00C350E5">
        <w:rPr>
          <w:rFonts w:ascii="Palatino Linotype" w:eastAsia="Trebuchet MS" w:hAnsi="Palatino Linotype" w:cs="Palatino Linotype"/>
          <w:color w:val="auto"/>
          <w:sz w:val="24"/>
          <w:szCs w:val="24"/>
        </w:rPr>
        <w:t>a fost reprezentat</w:t>
      </w:r>
      <w:r>
        <w:rPr>
          <w:rFonts w:ascii="Palatino Linotype" w:eastAsia="Trebuchet MS" w:hAnsi="Palatino Linotype" w:cs="Palatino Linotype"/>
          <w:color w:val="auto"/>
          <w:sz w:val="24"/>
          <w:szCs w:val="24"/>
        </w:rPr>
        <w:t>ă</w:t>
      </w:r>
      <w:r w:rsidRPr="00C350E5">
        <w:rPr>
          <w:rFonts w:ascii="Palatino Linotype" w:eastAsia="Trebuchet MS" w:hAnsi="Palatino Linotype" w:cs="Palatino Linotype"/>
          <w:color w:val="auto"/>
          <w:sz w:val="24"/>
          <w:szCs w:val="24"/>
        </w:rPr>
        <w:t xml:space="preserve"> de către </w:t>
      </w:r>
      <w:r>
        <w:rPr>
          <w:rFonts w:ascii="Palatino Linotype" w:eastAsia="Trebuchet MS" w:hAnsi="Palatino Linotype" w:cs="Palatino Linotype"/>
          <w:color w:val="auto"/>
          <w:sz w:val="24"/>
          <w:szCs w:val="24"/>
        </w:rPr>
        <w:t>d</w:t>
      </w:r>
      <w:r w:rsidRPr="00C350E5">
        <w:rPr>
          <w:rFonts w:ascii="Palatino Linotype" w:eastAsia="Trebuchet MS" w:hAnsi="Palatino Linotype" w:cs="Palatino Linotype"/>
          <w:color w:val="auto"/>
          <w:sz w:val="24"/>
          <w:szCs w:val="24"/>
        </w:rPr>
        <w:t xml:space="preserve">irector </w:t>
      </w:r>
      <w:r>
        <w:rPr>
          <w:rFonts w:ascii="Palatino Linotype" w:eastAsia="Trebuchet MS" w:hAnsi="Palatino Linotype" w:cs="Palatino Linotype"/>
          <w:color w:val="auto"/>
          <w:sz w:val="24"/>
          <w:szCs w:val="24"/>
        </w:rPr>
        <w:t>și</w:t>
      </w:r>
      <w:r w:rsidRPr="00C350E5">
        <w:rPr>
          <w:rFonts w:ascii="Palatino Linotype" w:eastAsia="Trebuchet MS" w:hAnsi="Palatino Linotype" w:cs="Palatino Linotype"/>
          <w:color w:val="auto"/>
          <w:sz w:val="24"/>
          <w:szCs w:val="24"/>
        </w:rPr>
        <w:t xml:space="preserve"> d</w:t>
      </w:r>
      <w:r>
        <w:rPr>
          <w:rFonts w:ascii="Palatino Linotype" w:eastAsia="Trebuchet MS" w:hAnsi="Palatino Linotype" w:cs="Palatino Linotype"/>
          <w:color w:val="auto"/>
          <w:sz w:val="24"/>
          <w:szCs w:val="24"/>
        </w:rPr>
        <w:t xml:space="preserve">irectorul </w:t>
      </w:r>
      <w:r w:rsidRPr="00C350E5">
        <w:rPr>
          <w:rFonts w:ascii="Palatino Linotype" w:eastAsia="Trebuchet MS" w:hAnsi="Palatino Linotype" w:cs="Palatino Linotype"/>
          <w:color w:val="auto"/>
          <w:sz w:val="24"/>
          <w:szCs w:val="24"/>
        </w:rPr>
        <w:t>adjunct.</w:t>
      </w:r>
    </w:p>
    <w:p w14:paraId="0126C9CF" w14:textId="08E1D57F" w:rsidR="00B2036E" w:rsidRPr="00B9472F" w:rsidRDefault="00B2036E" w:rsidP="00B9472F">
      <w:pPr>
        <w:pStyle w:val="ListParagraph"/>
        <w:widowControl w:val="0"/>
        <w:tabs>
          <w:tab w:val="left" w:pos="0"/>
        </w:tabs>
        <w:spacing w:before="0" w:after="0"/>
        <w:ind w:left="0"/>
        <w:rPr>
          <w:rFonts w:ascii="Palatino Linotype" w:hAnsi="Palatino Linotype"/>
          <w:color w:val="auto"/>
          <w:sz w:val="24"/>
          <w:szCs w:val="24"/>
        </w:rPr>
      </w:pPr>
      <w:r w:rsidRPr="00C350E5">
        <w:rPr>
          <w:rFonts w:ascii="Palatino Linotype" w:hAnsi="Palatino Linotype" w:cs="Palatino Linotype"/>
          <w:bCs/>
          <w:color w:val="auto"/>
          <w:sz w:val="24"/>
          <w:szCs w:val="24"/>
        </w:rPr>
        <w:t>Precizăm faptul că activitatea de control</w:t>
      </w:r>
      <w:r w:rsidR="00B1609A">
        <w:rPr>
          <w:rFonts w:ascii="Palatino Linotype" w:hAnsi="Palatino Linotype" w:cs="Palatino Linotype"/>
          <w:bCs/>
          <w:color w:val="auto"/>
          <w:sz w:val="24"/>
          <w:szCs w:val="24"/>
        </w:rPr>
        <w:t xml:space="preserve"> s-a defășurat în perioada 15 - </w:t>
      </w:r>
      <w:r w:rsidRPr="00C350E5">
        <w:rPr>
          <w:rFonts w:ascii="Palatino Linotype" w:hAnsi="Palatino Linotype" w:cs="Palatino Linotype"/>
          <w:bCs/>
          <w:color w:val="auto"/>
          <w:sz w:val="24"/>
          <w:szCs w:val="24"/>
        </w:rPr>
        <w:t>17.01.2024 (trei zile</w:t>
      </w:r>
      <w:r w:rsidR="007A4FFA" w:rsidRPr="00C350E5">
        <w:rPr>
          <w:rFonts w:ascii="Palatino Linotype" w:hAnsi="Palatino Linotype" w:cs="Palatino Linotype"/>
          <w:bCs/>
          <w:color w:val="auto"/>
          <w:sz w:val="24"/>
          <w:szCs w:val="24"/>
        </w:rPr>
        <w:t>)</w:t>
      </w:r>
      <w:r w:rsidRPr="00C350E5">
        <w:rPr>
          <w:rFonts w:ascii="Palatino Linotype" w:hAnsi="Palatino Linotype" w:cs="Palatino Linotype"/>
          <w:bCs/>
          <w:color w:val="auto"/>
          <w:sz w:val="24"/>
          <w:szCs w:val="24"/>
        </w:rPr>
        <w:t xml:space="preserve">, </w:t>
      </w:r>
      <w:r w:rsidR="00B1609A">
        <w:rPr>
          <w:rFonts w:ascii="Palatino Linotype" w:hAnsi="Palatino Linotype" w:cs="Palatino Linotype"/>
          <w:bCs/>
          <w:color w:val="auto"/>
          <w:sz w:val="24"/>
          <w:szCs w:val="24"/>
        </w:rPr>
        <w:t xml:space="preserve">însă </w:t>
      </w:r>
      <w:r w:rsidRPr="00C350E5">
        <w:rPr>
          <w:rFonts w:ascii="Palatino Linotype" w:hAnsi="Palatino Linotype" w:cs="Palatino Linotype"/>
          <w:bCs/>
          <w:color w:val="auto"/>
          <w:sz w:val="24"/>
          <w:szCs w:val="24"/>
        </w:rPr>
        <w:t>în data de 17.01.2023</w:t>
      </w:r>
      <w:r w:rsidR="00B1609A">
        <w:rPr>
          <w:rFonts w:ascii="Palatino Linotype" w:hAnsi="Palatino Linotype" w:cs="Palatino Linotype"/>
          <w:bCs/>
          <w:color w:val="auto"/>
          <w:sz w:val="24"/>
          <w:szCs w:val="24"/>
        </w:rPr>
        <w:t xml:space="preserve"> (a </w:t>
      </w:r>
      <w:r w:rsidR="007A4FFA" w:rsidRPr="00C350E5">
        <w:rPr>
          <w:rFonts w:ascii="Palatino Linotype" w:hAnsi="Palatino Linotype" w:cs="Palatino Linotype"/>
          <w:bCs/>
          <w:color w:val="auto"/>
          <w:sz w:val="24"/>
          <w:szCs w:val="24"/>
        </w:rPr>
        <w:t>treia zi de control</w:t>
      </w:r>
      <w:r w:rsidR="00B1609A">
        <w:rPr>
          <w:rFonts w:ascii="Palatino Linotype" w:hAnsi="Palatino Linotype" w:cs="Palatino Linotype"/>
          <w:bCs/>
          <w:color w:val="auto"/>
          <w:sz w:val="24"/>
          <w:szCs w:val="24"/>
        </w:rPr>
        <w:t xml:space="preserve">) </w:t>
      </w:r>
      <w:r w:rsidR="00B1609A" w:rsidRPr="00C350E5">
        <w:rPr>
          <w:rFonts w:ascii="Palatino Linotype" w:hAnsi="Palatino Linotype" w:cs="Palatino Linotype"/>
          <w:bCs/>
          <w:color w:val="auto"/>
          <w:sz w:val="24"/>
          <w:szCs w:val="24"/>
        </w:rPr>
        <w:t>nicio persoană din conducerea Colegiului</w:t>
      </w:r>
      <w:r w:rsidR="00B9472F">
        <w:rPr>
          <w:rFonts w:ascii="Palatino Linotype" w:hAnsi="Palatino Linotype" w:cs="Palatino Linotype"/>
          <w:bCs/>
          <w:color w:val="auto"/>
          <w:sz w:val="24"/>
          <w:szCs w:val="24"/>
        </w:rPr>
        <w:t xml:space="preserve"> German „Goethe” din București</w:t>
      </w:r>
      <w:r w:rsidRPr="00C350E5">
        <w:rPr>
          <w:rFonts w:ascii="Palatino Linotype" w:hAnsi="Palatino Linotype" w:cs="Palatino Linotype"/>
          <w:bCs/>
          <w:color w:val="auto"/>
          <w:sz w:val="24"/>
          <w:szCs w:val="24"/>
        </w:rPr>
        <w:t xml:space="preserve"> </w:t>
      </w:r>
      <w:r w:rsidRPr="00C350E5">
        <w:rPr>
          <w:rFonts w:ascii="Palatino Linotype" w:hAnsi="Palatino Linotype" w:cs="Palatino Linotype"/>
          <w:b/>
          <w:color w:val="auto"/>
          <w:sz w:val="24"/>
          <w:szCs w:val="24"/>
        </w:rPr>
        <w:t>nu a fost preze</w:t>
      </w:r>
      <w:r w:rsidR="007A4FFA" w:rsidRPr="00C350E5">
        <w:rPr>
          <w:rFonts w:ascii="Palatino Linotype" w:hAnsi="Palatino Linotype" w:cs="Palatino Linotype"/>
          <w:b/>
          <w:color w:val="auto"/>
          <w:sz w:val="24"/>
          <w:szCs w:val="24"/>
        </w:rPr>
        <w:t xml:space="preserve">ntă </w:t>
      </w:r>
      <w:r w:rsidRPr="00C350E5">
        <w:rPr>
          <w:rFonts w:ascii="Palatino Linotype" w:hAnsi="Palatino Linotype" w:cs="Palatino Linotype"/>
          <w:b/>
          <w:color w:val="auto"/>
          <w:sz w:val="24"/>
          <w:szCs w:val="24"/>
        </w:rPr>
        <w:t>la programul de lucru</w:t>
      </w:r>
      <w:r w:rsidR="00B9472F">
        <w:rPr>
          <w:rFonts w:ascii="Palatino Linotype" w:hAnsi="Palatino Linotype" w:cs="Palatino Linotype"/>
          <w:bCs/>
          <w:color w:val="auto"/>
          <w:sz w:val="24"/>
          <w:szCs w:val="24"/>
        </w:rPr>
        <w:t>. M</w:t>
      </w:r>
      <w:r w:rsidR="007A4FFA" w:rsidRPr="00C350E5">
        <w:rPr>
          <w:rFonts w:ascii="Palatino Linotype" w:hAnsi="Palatino Linotype" w:cs="Palatino Linotype"/>
          <w:bCs/>
          <w:color w:val="auto"/>
          <w:sz w:val="24"/>
          <w:szCs w:val="24"/>
        </w:rPr>
        <w:t xml:space="preserve">embrii echipei de control </w:t>
      </w:r>
      <w:r w:rsidR="007A4FFA" w:rsidRPr="00C350E5">
        <w:rPr>
          <w:rFonts w:ascii="Palatino Linotype" w:hAnsi="Palatino Linotype" w:cs="Palatino Linotype"/>
          <w:b/>
          <w:color w:val="auto"/>
          <w:sz w:val="24"/>
          <w:szCs w:val="24"/>
        </w:rPr>
        <w:t>nu au fost informați</w:t>
      </w:r>
      <w:r w:rsidR="007A4FFA" w:rsidRPr="00C350E5">
        <w:rPr>
          <w:rFonts w:ascii="Palatino Linotype" w:hAnsi="Palatino Linotype" w:cs="Palatino Linotype"/>
          <w:bCs/>
          <w:color w:val="auto"/>
          <w:sz w:val="24"/>
          <w:szCs w:val="24"/>
        </w:rPr>
        <w:t xml:space="preserve"> cu privire la motivul absenței directorului sau </w:t>
      </w:r>
      <w:r w:rsidR="0027011D" w:rsidRPr="00C350E5">
        <w:rPr>
          <w:rFonts w:ascii="Palatino Linotype" w:hAnsi="Palatino Linotype" w:cs="Palatino Linotype"/>
          <w:bCs/>
          <w:color w:val="auto"/>
          <w:sz w:val="24"/>
          <w:szCs w:val="24"/>
        </w:rPr>
        <w:t xml:space="preserve">a </w:t>
      </w:r>
      <w:r w:rsidR="00B9472F">
        <w:rPr>
          <w:rFonts w:ascii="Palatino Linotype" w:hAnsi="Palatino Linotype" w:cs="Palatino Linotype"/>
          <w:bCs/>
          <w:color w:val="auto"/>
          <w:sz w:val="24"/>
          <w:szCs w:val="24"/>
        </w:rPr>
        <w:t>celor doi directori adjuncți</w:t>
      </w:r>
      <w:r w:rsidR="00B9472F" w:rsidRPr="00B9472F">
        <w:rPr>
          <w:rFonts w:ascii="Palatino Linotype" w:hAnsi="Palatino Linotype" w:cs="Palatino Linotype"/>
          <w:bCs/>
          <w:color w:val="auto"/>
          <w:sz w:val="24"/>
          <w:szCs w:val="24"/>
        </w:rPr>
        <w:t>.</w:t>
      </w:r>
      <w:r w:rsidR="00B9472F" w:rsidRPr="00B9472F">
        <w:rPr>
          <w:rFonts w:ascii="Palatino Linotype" w:hAnsi="Palatino Linotype"/>
          <w:color w:val="auto"/>
          <w:sz w:val="24"/>
          <w:szCs w:val="24"/>
        </w:rPr>
        <w:t xml:space="preserve"> </w:t>
      </w:r>
      <w:r w:rsidR="007A4FFA" w:rsidRPr="00B9472F">
        <w:rPr>
          <w:rFonts w:ascii="Palatino Linotype" w:hAnsi="Palatino Linotype" w:cs="Palatino Linotype"/>
          <w:b/>
          <w:iCs/>
          <w:color w:val="auto"/>
          <w:sz w:val="24"/>
          <w:szCs w:val="24"/>
        </w:rPr>
        <w:t>Din ace</w:t>
      </w:r>
      <w:r w:rsidR="00B9472F" w:rsidRPr="00B9472F">
        <w:rPr>
          <w:rFonts w:ascii="Palatino Linotype" w:hAnsi="Palatino Linotype" w:cs="Palatino Linotype"/>
          <w:b/>
          <w:iCs/>
          <w:color w:val="auto"/>
          <w:sz w:val="24"/>
          <w:szCs w:val="24"/>
        </w:rPr>
        <w:t>a</w:t>
      </w:r>
      <w:r w:rsidR="007A4FFA" w:rsidRPr="00B9472F">
        <w:rPr>
          <w:rFonts w:ascii="Palatino Linotype" w:hAnsi="Palatino Linotype" w:cs="Palatino Linotype"/>
          <w:b/>
          <w:iCs/>
          <w:color w:val="auto"/>
          <w:sz w:val="24"/>
          <w:szCs w:val="24"/>
        </w:rPr>
        <w:t>st</w:t>
      </w:r>
      <w:r w:rsidR="00B9472F" w:rsidRPr="00B9472F">
        <w:rPr>
          <w:rFonts w:ascii="Palatino Linotype" w:hAnsi="Palatino Linotype" w:cs="Palatino Linotype"/>
          <w:b/>
          <w:iCs/>
          <w:color w:val="auto"/>
          <w:sz w:val="24"/>
          <w:szCs w:val="24"/>
        </w:rPr>
        <w:t>ă cauză</w:t>
      </w:r>
      <w:r w:rsidR="007A4FFA" w:rsidRPr="00B9472F">
        <w:rPr>
          <w:rFonts w:ascii="Palatino Linotype" w:hAnsi="Palatino Linotype" w:cs="Palatino Linotype"/>
          <w:b/>
          <w:iCs/>
          <w:color w:val="auto"/>
          <w:sz w:val="24"/>
          <w:szCs w:val="24"/>
        </w:rPr>
        <w:t>, reprezentanții Ministerului Educației nu au intrat în posesia tuturor documentelor și înscrisurilor oficiale solicitate la î</w:t>
      </w:r>
      <w:r w:rsidR="00B9472F">
        <w:rPr>
          <w:rFonts w:ascii="Palatino Linotype" w:hAnsi="Palatino Linotype" w:cs="Palatino Linotype"/>
          <w:b/>
          <w:iCs/>
          <w:color w:val="auto"/>
          <w:sz w:val="24"/>
          <w:szCs w:val="24"/>
        </w:rPr>
        <w:t>nceputul activității de control</w:t>
      </w:r>
      <w:r w:rsidR="007A4FFA" w:rsidRPr="00B9472F">
        <w:rPr>
          <w:rFonts w:ascii="Palatino Linotype" w:hAnsi="Palatino Linotype" w:cs="Palatino Linotype"/>
          <w:b/>
          <w:iCs/>
          <w:color w:val="auto"/>
          <w:sz w:val="24"/>
          <w:szCs w:val="24"/>
        </w:rPr>
        <w:t xml:space="preserve"> în vederea verificării aspectelor reclamate în conținutul petițiilor.</w:t>
      </w:r>
    </w:p>
    <w:p w14:paraId="447857AD" w14:textId="77777777" w:rsidR="00B22CA9" w:rsidRPr="00C350E5" w:rsidRDefault="00B22CA9" w:rsidP="00EA6545">
      <w:pPr>
        <w:pStyle w:val="ListParagraph"/>
        <w:widowControl w:val="0"/>
        <w:tabs>
          <w:tab w:val="left" w:pos="0"/>
        </w:tabs>
        <w:spacing w:before="0" w:after="0"/>
        <w:ind w:left="0" w:firstLine="567"/>
        <w:rPr>
          <w:rFonts w:ascii="Palatino Linotype" w:hAnsi="Palatino Linotype" w:cs="Palatino Linotype"/>
          <w:bCs/>
          <w:color w:val="auto"/>
          <w:sz w:val="24"/>
          <w:szCs w:val="24"/>
        </w:rPr>
      </w:pPr>
    </w:p>
    <w:p w14:paraId="4B15B51B" w14:textId="454D69EC" w:rsidR="009A2733" w:rsidRDefault="009A2733" w:rsidP="00B70E10">
      <w:pPr>
        <w:pStyle w:val="ListParagraph"/>
        <w:widowControl w:val="0"/>
        <w:tabs>
          <w:tab w:val="left" w:pos="0"/>
        </w:tabs>
        <w:spacing w:before="0" w:after="0"/>
        <w:ind w:left="0" w:firstLine="567"/>
        <w:rPr>
          <w:rFonts w:ascii="Palatino Linotype" w:hAnsi="Palatino Linotype" w:cs="Palatino Linotype"/>
          <w:b/>
          <w:color w:val="auto"/>
          <w:sz w:val="24"/>
          <w:szCs w:val="24"/>
        </w:rPr>
      </w:pPr>
      <w:bookmarkStart w:id="3" w:name="_Hlk157081401"/>
    </w:p>
    <w:p w14:paraId="45E56CD5" w14:textId="77777777" w:rsidR="00B9472F" w:rsidRDefault="00B9472F" w:rsidP="00B70E10">
      <w:pPr>
        <w:pStyle w:val="ListParagraph"/>
        <w:widowControl w:val="0"/>
        <w:tabs>
          <w:tab w:val="left" w:pos="0"/>
        </w:tabs>
        <w:spacing w:before="0" w:after="0"/>
        <w:ind w:left="0" w:firstLine="567"/>
        <w:rPr>
          <w:rFonts w:ascii="Palatino Linotype" w:hAnsi="Palatino Linotype" w:cs="Palatino Linotype"/>
          <w:b/>
          <w:color w:val="auto"/>
          <w:sz w:val="24"/>
          <w:szCs w:val="24"/>
        </w:rPr>
      </w:pPr>
    </w:p>
    <w:bookmarkEnd w:id="3"/>
    <w:p w14:paraId="6708F354" w14:textId="77777777" w:rsidR="00B9472F" w:rsidRDefault="00B9472F" w:rsidP="00C07578">
      <w:pPr>
        <w:pStyle w:val="ListParagraph"/>
        <w:widowControl w:val="0"/>
        <w:tabs>
          <w:tab w:val="left" w:pos="0"/>
        </w:tabs>
        <w:spacing w:before="0" w:after="0"/>
        <w:ind w:left="0" w:firstLine="567"/>
        <w:jc w:val="center"/>
        <w:rPr>
          <w:rFonts w:ascii="Palatino Linotype" w:hAnsi="Palatino Linotype" w:cs="Palatino Linotype"/>
          <w:b/>
          <w:color w:val="auto"/>
          <w:sz w:val="24"/>
          <w:szCs w:val="24"/>
        </w:rPr>
      </w:pPr>
    </w:p>
    <w:p w14:paraId="3A9D91F3" w14:textId="77777777" w:rsidR="00B9472F" w:rsidRDefault="00B9472F" w:rsidP="00C07578">
      <w:pPr>
        <w:pStyle w:val="ListParagraph"/>
        <w:widowControl w:val="0"/>
        <w:tabs>
          <w:tab w:val="left" w:pos="0"/>
        </w:tabs>
        <w:spacing w:before="0" w:after="0"/>
        <w:ind w:left="0" w:firstLine="567"/>
        <w:jc w:val="center"/>
        <w:rPr>
          <w:rFonts w:ascii="Palatino Linotype" w:hAnsi="Palatino Linotype" w:cs="Palatino Linotype"/>
          <w:b/>
          <w:color w:val="auto"/>
          <w:sz w:val="24"/>
          <w:szCs w:val="24"/>
        </w:rPr>
      </w:pPr>
    </w:p>
    <w:p w14:paraId="0F2E6A83" w14:textId="0371AA44" w:rsidR="00A41164" w:rsidRDefault="005B5A45" w:rsidP="00C07578">
      <w:pPr>
        <w:pStyle w:val="ListParagraph"/>
        <w:widowControl w:val="0"/>
        <w:tabs>
          <w:tab w:val="left" w:pos="0"/>
        </w:tabs>
        <w:spacing w:before="0" w:after="0"/>
        <w:ind w:left="0" w:firstLine="567"/>
        <w:jc w:val="center"/>
        <w:rPr>
          <w:rFonts w:ascii="Palatino Linotype" w:hAnsi="Palatino Linotype" w:cs="Palatino Linotype"/>
          <w:b/>
          <w:color w:val="auto"/>
          <w:sz w:val="24"/>
          <w:szCs w:val="24"/>
        </w:rPr>
      </w:pPr>
      <w:r>
        <w:rPr>
          <w:rFonts w:ascii="Palatino Linotype" w:hAnsi="Palatino Linotype" w:cs="Palatino Linotype"/>
          <w:b/>
          <w:color w:val="auto"/>
          <w:sz w:val="24"/>
          <w:szCs w:val="24"/>
        </w:rPr>
        <w:lastRenderedPageBreak/>
        <w:t>CONSTATĂRI</w:t>
      </w:r>
      <w:r w:rsidR="00A41164" w:rsidRPr="00146EB6">
        <w:rPr>
          <w:rFonts w:ascii="Palatino Linotype" w:hAnsi="Palatino Linotype" w:cs="Palatino Linotype"/>
          <w:b/>
          <w:color w:val="auto"/>
          <w:sz w:val="24"/>
          <w:szCs w:val="24"/>
        </w:rPr>
        <w:t>:</w:t>
      </w:r>
    </w:p>
    <w:p w14:paraId="02B29B31" w14:textId="77777777" w:rsidR="00C07578" w:rsidRDefault="00C07578" w:rsidP="00B70E10">
      <w:pPr>
        <w:pStyle w:val="ListParagraph"/>
        <w:widowControl w:val="0"/>
        <w:tabs>
          <w:tab w:val="left" w:pos="0"/>
        </w:tabs>
        <w:spacing w:before="0" w:after="0"/>
        <w:ind w:left="0" w:firstLine="567"/>
        <w:rPr>
          <w:rFonts w:ascii="Palatino Linotype" w:hAnsi="Palatino Linotype" w:cs="Palatino Linotype"/>
          <w:b/>
          <w:color w:val="auto"/>
          <w:sz w:val="24"/>
          <w:szCs w:val="24"/>
        </w:rPr>
      </w:pPr>
    </w:p>
    <w:p w14:paraId="31B963FB" w14:textId="358CA10D" w:rsidR="005B5A45" w:rsidRPr="00B9472F" w:rsidRDefault="00B9472F" w:rsidP="00B9472F">
      <w:pPr>
        <w:widowControl w:val="0"/>
        <w:tabs>
          <w:tab w:val="left" w:pos="0"/>
        </w:tabs>
        <w:spacing w:before="0" w:after="0"/>
        <w:rPr>
          <w:rFonts w:ascii="Palatino Linotype" w:hAnsi="Palatino Linotype" w:cs="Palatino Linotype"/>
          <w:b/>
          <w:color w:val="auto"/>
          <w:sz w:val="24"/>
          <w:szCs w:val="24"/>
        </w:rPr>
      </w:pPr>
      <w:r>
        <w:rPr>
          <w:rFonts w:ascii="Palatino Linotype" w:hAnsi="Palatino Linotype" w:cs="Palatino Linotype"/>
          <w:b/>
          <w:color w:val="auto"/>
          <w:sz w:val="24"/>
          <w:szCs w:val="24"/>
        </w:rPr>
        <w:t xml:space="preserve">I. </w:t>
      </w:r>
      <w:r w:rsidR="005B5A45" w:rsidRPr="00B9472F">
        <w:rPr>
          <w:rFonts w:ascii="Palatino Linotype" w:hAnsi="Palatino Linotype" w:cs="Palatino Linotype"/>
          <w:b/>
          <w:color w:val="auto"/>
          <w:sz w:val="24"/>
          <w:szCs w:val="24"/>
        </w:rPr>
        <w:t>Cu privire la demersurile întreprinse de conducerea unității pentru verificarea aspectelor reclamate în petiții</w:t>
      </w:r>
    </w:p>
    <w:p w14:paraId="0264D430" w14:textId="2B47E410" w:rsidR="00C07578" w:rsidRDefault="006B6D33" w:rsidP="00C07578">
      <w:pPr>
        <w:widowControl w:val="0"/>
        <w:numPr>
          <w:ilvl w:val="0"/>
          <w:numId w:val="6"/>
        </w:numPr>
        <w:tabs>
          <w:tab w:val="left" w:pos="851"/>
        </w:tabs>
        <w:spacing w:before="0" w:after="0"/>
        <w:ind w:left="0" w:firstLine="567"/>
        <w:contextualSpacing/>
        <w:rPr>
          <w:rFonts w:ascii="Palatino Linotype" w:hAnsi="Palatino Linotype" w:cs="Palatino Linotype"/>
          <w:bCs/>
          <w:color w:val="auto"/>
          <w:sz w:val="24"/>
          <w:szCs w:val="24"/>
        </w:rPr>
      </w:pPr>
      <w:r w:rsidRPr="006B6D33">
        <w:rPr>
          <w:rFonts w:ascii="Palatino Linotype" w:hAnsi="Palatino Linotype" w:cs="Palatino Linotype"/>
          <w:bCs/>
          <w:i/>
          <w:iCs/>
          <w:color w:val="auto"/>
          <w:sz w:val="24"/>
          <w:szCs w:val="24"/>
        </w:rPr>
        <w:t>Comisia pentru prevenirea și eliminarea violenței, a faptelor de corupție și discriminării în mediul școlar și promovarea interculturalității</w:t>
      </w:r>
      <w:r w:rsidRPr="006B6D33">
        <w:rPr>
          <w:rFonts w:ascii="Palatino Linotype" w:hAnsi="Palatino Linotype" w:cs="Palatino Linotype"/>
          <w:bCs/>
          <w:color w:val="auto"/>
          <w:sz w:val="24"/>
          <w:szCs w:val="24"/>
        </w:rPr>
        <w:t xml:space="preserve"> din cadrul </w:t>
      </w:r>
      <w:bookmarkStart w:id="4" w:name="_Hlk157134062"/>
      <w:r w:rsidRPr="006B6D33">
        <w:rPr>
          <w:rFonts w:ascii="Palatino Linotype" w:hAnsi="Palatino Linotype" w:cs="Palatino Linotype"/>
          <w:bCs/>
          <w:color w:val="auto"/>
          <w:sz w:val="24"/>
          <w:szCs w:val="24"/>
        </w:rPr>
        <w:t xml:space="preserve">Colegiului German „Goethe” </w:t>
      </w:r>
      <w:bookmarkEnd w:id="4"/>
      <w:r w:rsidRPr="006B6D33">
        <w:rPr>
          <w:rFonts w:ascii="Palatino Linotype" w:hAnsi="Palatino Linotype" w:cs="Palatino Linotype"/>
          <w:bCs/>
          <w:color w:val="auto"/>
          <w:sz w:val="24"/>
          <w:szCs w:val="24"/>
        </w:rPr>
        <w:t xml:space="preserve">nu avea competențe în verificarea aspectelor prezentate de către petentă în cele două petiții și a fost constituită cu încălcarea prevederilor legale în vigoare </w:t>
      </w:r>
      <w:r w:rsidR="00AE3F41">
        <w:rPr>
          <w:rFonts w:ascii="Palatino Linotype" w:hAnsi="Palatino Linotype" w:cs="Palatino Linotype"/>
          <w:bCs/>
          <w:color w:val="auto"/>
          <w:sz w:val="24"/>
          <w:szCs w:val="24"/>
        </w:rPr>
        <w:t>privind componența</w:t>
      </w:r>
      <w:r w:rsidRPr="006B6D33">
        <w:rPr>
          <w:rFonts w:ascii="Palatino Linotype" w:hAnsi="Palatino Linotype" w:cs="Palatino Linotype"/>
          <w:bCs/>
          <w:color w:val="auto"/>
          <w:sz w:val="24"/>
          <w:szCs w:val="24"/>
        </w:rPr>
        <w:t xml:space="preserve"> și mod</w:t>
      </w:r>
      <w:r w:rsidR="00AE3F41">
        <w:rPr>
          <w:rFonts w:ascii="Palatino Linotype" w:hAnsi="Palatino Linotype" w:cs="Palatino Linotype"/>
          <w:bCs/>
          <w:color w:val="auto"/>
          <w:sz w:val="24"/>
          <w:szCs w:val="24"/>
        </w:rPr>
        <w:t>ul</w:t>
      </w:r>
      <w:r w:rsidRPr="006B6D33">
        <w:rPr>
          <w:rFonts w:ascii="Palatino Linotype" w:hAnsi="Palatino Linotype" w:cs="Palatino Linotype"/>
          <w:bCs/>
          <w:color w:val="auto"/>
          <w:sz w:val="24"/>
          <w:szCs w:val="24"/>
        </w:rPr>
        <w:t xml:space="preserve"> de aprobare în cadrul Consiliul de Administrație al unității de învățământ, încălcându-se astfel prevederile </w:t>
      </w:r>
      <w:bookmarkStart w:id="5" w:name="_Hlk157136952"/>
      <w:r w:rsidRPr="006B6D33">
        <w:rPr>
          <w:rFonts w:ascii="Palatino Linotype" w:hAnsi="Palatino Linotype" w:cs="Palatino Linotype"/>
          <w:bCs/>
          <w:color w:val="auto"/>
          <w:sz w:val="24"/>
          <w:szCs w:val="24"/>
        </w:rPr>
        <w:t xml:space="preserve">art.  21, alin. (4), lit. j)  </w:t>
      </w:r>
      <w:bookmarkEnd w:id="5"/>
      <w:r w:rsidRPr="006B6D33">
        <w:rPr>
          <w:rFonts w:ascii="Palatino Linotype" w:hAnsi="Palatino Linotype" w:cs="Palatino Linotype"/>
          <w:bCs/>
          <w:color w:val="auto"/>
          <w:sz w:val="24"/>
          <w:szCs w:val="24"/>
        </w:rPr>
        <w:t>ș</w:t>
      </w:r>
      <w:r w:rsidR="00AE3F41">
        <w:rPr>
          <w:rFonts w:ascii="Palatino Linotype" w:hAnsi="Palatino Linotype" w:cs="Palatino Linotype"/>
          <w:bCs/>
          <w:color w:val="auto"/>
          <w:sz w:val="24"/>
          <w:szCs w:val="24"/>
        </w:rPr>
        <w:t>i art. 72</w:t>
      </w:r>
      <w:r w:rsidRPr="006B6D33">
        <w:rPr>
          <w:rFonts w:ascii="Palatino Linotype" w:hAnsi="Palatino Linotype" w:cs="Palatino Linotype"/>
          <w:bCs/>
          <w:color w:val="auto"/>
          <w:sz w:val="24"/>
          <w:szCs w:val="24"/>
        </w:rPr>
        <w:t xml:space="preserve"> din </w:t>
      </w:r>
      <w:r w:rsidRPr="006B6D33">
        <w:rPr>
          <w:rFonts w:ascii="Palatino Linotype" w:hAnsi="Palatino Linotype" w:cs="Palatino Linotype"/>
          <w:bCs/>
          <w:i/>
          <w:iCs/>
          <w:color w:val="auto"/>
          <w:sz w:val="24"/>
          <w:szCs w:val="24"/>
        </w:rPr>
        <w:t>Regulamentul-cadru de organizare și funcționare a unităților de învățământ preuniversitar</w:t>
      </w:r>
      <w:r w:rsidRPr="006B6D33">
        <w:rPr>
          <w:rFonts w:ascii="Palatino Linotype" w:hAnsi="Palatino Linotype" w:cs="Palatino Linotype"/>
          <w:bCs/>
          <w:color w:val="auto"/>
          <w:sz w:val="24"/>
          <w:szCs w:val="24"/>
        </w:rPr>
        <w:t xml:space="preserve">, aprobat prin </w:t>
      </w:r>
      <w:r w:rsidR="00AE3F41">
        <w:rPr>
          <w:rFonts w:ascii="Palatino Linotype" w:hAnsi="Palatino Linotype" w:cs="Palatino Linotype"/>
          <w:bCs/>
          <w:color w:val="auto"/>
          <w:sz w:val="24"/>
          <w:szCs w:val="24"/>
        </w:rPr>
        <w:t xml:space="preserve">ordinul </w:t>
      </w:r>
      <w:r w:rsidRPr="006B6D33">
        <w:rPr>
          <w:rFonts w:ascii="Palatino Linotype" w:hAnsi="Palatino Linotype" w:cs="Palatino Linotype"/>
          <w:bCs/>
          <w:color w:val="auto"/>
          <w:sz w:val="24"/>
          <w:szCs w:val="24"/>
        </w:rPr>
        <w:t>nr. 4</w:t>
      </w:r>
      <w:r w:rsidR="00AE3F41">
        <w:rPr>
          <w:rFonts w:ascii="Palatino Linotype" w:hAnsi="Palatino Linotype" w:cs="Palatino Linotype"/>
          <w:bCs/>
          <w:color w:val="auto"/>
          <w:sz w:val="24"/>
          <w:szCs w:val="24"/>
        </w:rPr>
        <w:t>.</w:t>
      </w:r>
      <w:r w:rsidRPr="006B6D33">
        <w:rPr>
          <w:rFonts w:ascii="Palatino Linotype" w:hAnsi="Palatino Linotype" w:cs="Palatino Linotype"/>
          <w:bCs/>
          <w:color w:val="auto"/>
          <w:sz w:val="24"/>
          <w:szCs w:val="24"/>
        </w:rPr>
        <w:t>183/2022, cu modificările și completările ulterioare</w:t>
      </w:r>
      <w:r w:rsidR="00C07578">
        <w:rPr>
          <w:rFonts w:ascii="Palatino Linotype" w:hAnsi="Palatino Linotype" w:cs="Palatino Linotype"/>
          <w:bCs/>
          <w:color w:val="auto"/>
          <w:sz w:val="24"/>
          <w:szCs w:val="24"/>
        </w:rPr>
        <w:t>.</w:t>
      </w:r>
    </w:p>
    <w:p w14:paraId="15A29954" w14:textId="77777777" w:rsidR="00AE3F41" w:rsidRPr="00AE3F41" w:rsidRDefault="006B6D33" w:rsidP="00C07578">
      <w:pPr>
        <w:widowControl w:val="0"/>
        <w:numPr>
          <w:ilvl w:val="0"/>
          <w:numId w:val="6"/>
        </w:numPr>
        <w:tabs>
          <w:tab w:val="left" w:pos="851"/>
        </w:tabs>
        <w:spacing w:before="0" w:after="0"/>
        <w:ind w:left="0" w:firstLine="567"/>
        <w:contextualSpacing/>
        <w:rPr>
          <w:rFonts w:ascii="Palatino Linotype" w:hAnsi="Palatino Linotype" w:cs="Palatino Linotype"/>
          <w:bCs/>
          <w:color w:val="auto"/>
          <w:sz w:val="24"/>
          <w:szCs w:val="24"/>
        </w:rPr>
      </w:pPr>
      <w:r w:rsidRPr="00C07578">
        <w:rPr>
          <w:rFonts w:ascii="Palatino Linotype" w:hAnsi="Palatino Linotype" w:cs="Palatino Linotype"/>
          <w:bCs/>
          <w:i/>
          <w:iCs/>
          <w:color w:val="auto"/>
          <w:sz w:val="24"/>
          <w:szCs w:val="24"/>
        </w:rPr>
        <w:t xml:space="preserve">Conducerea </w:t>
      </w:r>
      <w:r w:rsidRPr="00C07578">
        <w:rPr>
          <w:rFonts w:ascii="Palatino Linotype" w:hAnsi="Palatino Linotype" w:cs="Palatino Linotype"/>
          <w:bCs/>
          <w:color w:val="auto"/>
          <w:sz w:val="24"/>
          <w:szCs w:val="24"/>
        </w:rPr>
        <w:t xml:space="preserve">Colegiului German „Goethe” </w:t>
      </w:r>
      <w:r w:rsidRPr="00C07578">
        <w:rPr>
          <w:rFonts w:ascii="Palatino Linotype" w:hAnsi="Palatino Linotype" w:cs="Palatino Linotype"/>
          <w:bCs/>
          <w:i/>
          <w:iCs/>
          <w:color w:val="auto"/>
          <w:sz w:val="24"/>
          <w:szCs w:val="24"/>
        </w:rPr>
        <w:t xml:space="preserve">nu a a adus la cunoștința membrilor Consiliului de Administrație conținutul celor două petiții, conform Art. 1 și 2 din din </w:t>
      </w:r>
      <w:r w:rsidR="00AE3F41">
        <w:rPr>
          <w:rFonts w:ascii="Palatino Linotype" w:hAnsi="Palatino Linotype" w:cs="Palatino Linotype"/>
          <w:bCs/>
          <w:i/>
          <w:iCs/>
          <w:color w:val="auto"/>
          <w:sz w:val="24"/>
          <w:szCs w:val="24"/>
        </w:rPr>
        <w:t xml:space="preserve">ordinul </w:t>
      </w:r>
      <w:r w:rsidRPr="00C07578">
        <w:rPr>
          <w:rFonts w:ascii="Palatino Linotype" w:hAnsi="Palatino Linotype" w:cs="Palatino Linotype"/>
          <w:bCs/>
          <w:i/>
          <w:iCs/>
          <w:color w:val="auto"/>
          <w:sz w:val="24"/>
          <w:szCs w:val="24"/>
        </w:rPr>
        <w:t>nr. 6</w:t>
      </w:r>
      <w:r w:rsidR="00AE3F41">
        <w:rPr>
          <w:rFonts w:ascii="Palatino Linotype" w:hAnsi="Palatino Linotype" w:cs="Palatino Linotype"/>
          <w:bCs/>
          <w:i/>
          <w:iCs/>
          <w:color w:val="auto"/>
          <w:sz w:val="24"/>
          <w:szCs w:val="24"/>
        </w:rPr>
        <w:t>.</w:t>
      </w:r>
      <w:r w:rsidRPr="00C07578">
        <w:rPr>
          <w:rFonts w:ascii="Palatino Linotype" w:hAnsi="Palatino Linotype" w:cs="Palatino Linotype"/>
          <w:bCs/>
          <w:i/>
          <w:iCs/>
          <w:color w:val="auto"/>
          <w:sz w:val="24"/>
          <w:szCs w:val="24"/>
        </w:rPr>
        <w:t>223/2023 privind aprobarea Metodologiei-cadru de organizare și funcționare a consiliilor de administrație din unitățile de învățământ preuniversitar</w:t>
      </w:r>
      <w:r w:rsidR="00C07578" w:rsidRPr="00C07578">
        <w:rPr>
          <w:rFonts w:ascii="Palatino Linotype" w:hAnsi="Palatino Linotype" w:cs="Palatino Linotype"/>
          <w:bCs/>
          <w:color w:val="auto"/>
          <w:sz w:val="24"/>
          <w:szCs w:val="24"/>
        </w:rPr>
        <w:t>, fapt ce trebuia menționat în procesele verbale ale ședințelor de lucru, conform le</w:t>
      </w:r>
      <w:r w:rsidR="00AE3F41">
        <w:rPr>
          <w:rFonts w:ascii="Palatino Linotype" w:hAnsi="Palatino Linotype" w:cs="Palatino Linotype"/>
          <w:bCs/>
          <w:color w:val="auto"/>
          <w:sz w:val="24"/>
          <w:szCs w:val="24"/>
        </w:rPr>
        <w:t xml:space="preserve">gislației specifice în domeniu. Prin urmare, nu au fost respectate următoarele </w:t>
      </w:r>
      <w:r w:rsidR="00AE3F41">
        <w:rPr>
          <w:rFonts w:ascii="Palatino Linotype" w:hAnsi="Palatino Linotype" w:cs="Palatino Linotype"/>
          <w:b/>
          <w:bCs/>
          <w:color w:val="auto"/>
          <w:sz w:val="24"/>
          <w:szCs w:val="24"/>
        </w:rPr>
        <w:t xml:space="preserve">prevederi: </w:t>
      </w:r>
    </w:p>
    <w:p w14:paraId="1810A317" w14:textId="77777777" w:rsidR="00AE3F41" w:rsidRDefault="00AE3F41" w:rsidP="00AE3F41">
      <w:pPr>
        <w:widowControl w:val="0"/>
        <w:tabs>
          <w:tab w:val="left" w:pos="851"/>
        </w:tabs>
        <w:spacing w:before="0" w:after="0"/>
        <w:contextualSpacing/>
        <w:rPr>
          <w:rFonts w:ascii="Palatino Linotype" w:hAnsi="Palatino Linotype" w:cs="Palatino Linotype"/>
          <w:bCs/>
          <w:color w:val="auto"/>
          <w:sz w:val="24"/>
          <w:szCs w:val="24"/>
        </w:rPr>
      </w:pPr>
      <w:r>
        <w:rPr>
          <w:rFonts w:ascii="Palatino Linotype" w:hAnsi="Palatino Linotype" w:cs="Palatino Linotype"/>
          <w:bCs/>
          <w:i/>
          <w:iCs/>
          <w:color w:val="auto"/>
          <w:sz w:val="24"/>
          <w:szCs w:val="24"/>
        </w:rPr>
        <w:t xml:space="preserve">- </w:t>
      </w:r>
      <w:r w:rsidR="00C07578">
        <w:rPr>
          <w:rFonts w:ascii="Palatino Linotype" w:hAnsi="Palatino Linotype" w:cs="Palatino Linotype"/>
          <w:b/>
          <w:bCs/>
          <w:color w:val="auto"/>
          <w:sz w:val="24"/>
          <w:szCs w:val="24"/>
        </w:rPr>
        <w:t>a</w:t>
      </w:r>
      <w:r>
        <w:rPr>
          <w:rFonts w:ascii="Palatino Linotype" w:hAnsi="Palatino Linotype" w:cs="Palatino Linotype"/>
          <w:b/>
          <w:bCs/>
          <w:color w:val="auto"/>
          <w:sz w:val="24"/>
          <w:szCs w:val="24"/>
        </w:rPr>
        <w:t>rt. 21, alin. (1), lit. a) -</w:t>
      </w:r>
      <w:r w:rsidR="00C07578" w:rsidRPr="000516A7">
        <w:rPr>
          <w:rFonts w:ascii="Palatino Linotype" w:hAnsi="Palatino Linotype" w:cs="Palatino Linotype"/>
          <w:b/>
          <w:bCs/>
          <w:color w:val="auto"/>
          <w:sz w:val="24"/>
          <w:szCs w:val="24"/>
        </w:rPr>
        <w:t xml:space="preserve"> c)</w:t>
      </w:r>
      <w:r w:rsidR="00C07578">
        <w:rPr>
          <w:rFonts w:ascii="Palatino Linotype" w:hAnsi="Palatino Linotype" w:cs="Palatino Linotype"/>
          <w:b/>
          <w:bCs/>
          <w:color w:val="auto"/>
          <w:sz w:val="24"/>
          <w:szCs w:val="24"/>
        </w:rPr>
        <w:t xml:space="preserve"> </w:t>
      </w:r>
      <w:r>
        <w:rPr>
          <w:rFonts w:ascii="Palatino Linotype" w:hAnsi="Palatino Linotype" w:cs="Palatino Linotype"/>
          <w:bCs/>
          <w:color w:val="auto"/>
          <w:sz w:val="24"/>
          <w:szCs w:val="24"/>
        </w:rPr>
        <w:t>din ordinul</w:t>
      </w:r>
      <w:r w:rsidR="00C07578" w:rsidRPr="000516A7">
        <w:rPr>
          <w:rFonts w:ascii="Palatino Linotype" w:hAnsi="Palatino Linotype" w:cs="Palatino Linotype"/>
          <w:bCs/>
          <w:color w:val="auto"/>
          <w:sz w:val="24"/>
          <w:szCs w:val="24"/>
        </w:rPr>
        <w:t xml:space="preserve"> nr. 4</w:t>
      </w:r>
      <w:r>
        <w:rPr>
          <w:rFonts w:ascii="Palatino Linotype" w:hAnsi="Palatino Linotype" w:cs="Palatino Linotype"/>
          <w:bCs/>
          <w:color w:val="auto"/>
          <w:sz w:val="24"/>
          <w:szCs w:val="24"/>
        </w:rPr>
        <w:t>.</w:t>
      </w:r>
      <w:r w:rsidR="00C07578" w:rsidRPr="000516A7">
        <w:rPr>
          <w:rFonts w:ascii="Palatino Linotype" w:hAnsi="Palatino Linotype" w:cs="Palatino Linotype"/>
          <w:bCs/>
          <w:color w:val="auto"/>
          <w:sz w:val="24"/>
          <w:szCs w:val="24"/>
        </w:rPr>
        <w:t xml:space="preserve">183/2022 privind aprobarea </w:t>
      </w:r>
      <w:r w:rsidR="00C07578" w:rsidRPr="000516A7">
        <w:rPr>
          <w:rFonts w:ascii="Palatino Linotype" w:hAnsi="Palatino Linotype" w:cs="Palatino Linotype"/>
          <w:bCs/>
          <w:i/>
          <w:iCs/>
          <w:color w:val="auto"/>
          <w:sz w:val="24"/>
          <w:szCs w:val="24"/>
        </w:rPr>
        <w:t>Regulamentului-cadru de organizare și funcționare a unităților de învățământ preuniversitar</w:t>
      </w:r>
      <w:r w:rsidR="00C07578" w:rsidRPr="000516A7">
        <w:rPr>
          <w:rFonts w:ascii="Palatino Linotype" w:hAnsi="Palatino Linotype" w:cs="Palatino Linotype"/>
          <w:bCs/>
          <w:color w:val="auto"/>
          <w:sz w:val="24"/>
          <w:szCs w:val="24"/>
        </w:rPr>
        <w:t>, cu modificările și completările ulterioare</w:t>
      </w:r>
      <w:r>
        <w:rPr>
          <w:rFonts w:ascii="Palatino Linotype" w:hAnsi="Palatino Linotype" w:cs="Palatino Linotype"/>
          <w:bCs/>
          <w:color w:val="auto"/>
          <w:sz w:val="24"/>
          <w:szCs w:val="24"/>
        </w:rPr>
        <w:t>;</w:t>
      </w:r>
    </w:p>
    <w:p w14:paraId="12EC6D21" w14:textId="77777777" w:rsidR="00AE3F41" w:rsidRDefault="00AE3F41" w:rsidP="00AE3F41">
      <w:pPr>
        <w:widowControl w:val="0"/>
        <w:tabs>
          <w:tab w:val="left" w:pos="851"/>
        </w:tabs>
        <w:spacing w:before="0" w:after="0"/>
        <w:contextualSpacing/>
        <w:rPr>
          <w:rFonts w:ascii="Palatino Linotype" w:hAnsi="Palatino Linotype" w:cs="Palatino Linotype"/>
          <w:bCs/>
          <w:i/>
          <w:iCs/>
          <w:color w:val="auto"/>
          <w:sz w:val="24"/>
          <w:szCs w:val="24"/>
        </w:rPr>
      </w:pPr>
      <w:r>
        <w:rPr>
          <w:rFonts w:ascii="Palatino Linotype" w:hAnsi="Palatino Linotype" w:cs="Palatino Linotype"/>
          <w:bCs/>
          <w:color w:val="auto"/>
          <w:sz w:val="24"/>
          <w:szCs w:val="24"/>
        </w:rPr>
        <w:t xml:space="preserve">- </w:t>
      </w:r>
      <w:r w:rsidR="00C07578">
        <w:rPr>
          <w:rFonts w:ascii="Palatino Linotype" w:hAnsi="Palatino Linotype" w:cs="Palatino Linotype"/>
          <w:b/>
          <w:bCs/>
          <w:color w:val="auto"/>
          <w:sz w:val="24"/>
          <w:szCs w:val="24"/>
        </w:rPr>
        <w:t>a</w:t>
      </w:r>
      <w:r w:rsidR="00C07578" w:rsidRPr="00457F8C">
        <w:rPr>
          <w:rFonts w:ascii="Palatino Linotype" w:hAnsi="Palatino Linotype" w:cs="Palatino Linotype"/>
          <w:b/>
          <w:bCs/>
          <w:color w:val="auto"/>
          <w:sz w:val="24"/>
          <w:szCs w:val="24"/>
        </w:rPr>
        <w:t xml:space="preserve">rt. 12, alin. (1), lit. a), b), d), f) </w:t>
      </w:r>
      <w:r w:rsidR="00C07578" w:rsidRPr="00457F8C">
        <w:rPr>
          <w:rFonts w:ascii="Palatino Linotype" w:hAnsi="Palatino Linotype" w:cs="Palatino Linotype"/>
          <w:bCs/>
          <w:color w:val="auto"/>
          <w:sz w:val="24"/>
          <w:szCs w:val="24"/>
        </w:rPr>
        <w:t>și</w:t>
      </w:r>
      <w:r w:rsidR="00C07578" w:rsidRPr="00457F8C">
        <w:rPr>
          <w:rFonts w:ascii="Palatino Linotype" w:hAnsi="Palatino Linotype" w:cs="Palatino Linotype"/>
          <w:b/>
          <w:bCs/>
          <w:color w:val="auto"/>
          <w:sz w:val="24"/>
          <w:szCs w:val="24"/>
        </w:rPr>
        <w:t xml:space="preserve"> g)</w:t>
      </w:r>
      <w:r w:rsidR="00C07578" w:rsidRPr="00457F8C">
        <w:rPr>
          <w:rFonts w:ascii="Palatino Linotype" w:hAnsi="Palatino Linotype" w:cs="Palatino Linotype"/>
          <w:bCs/>
          <w:color w:val="auto"/>
          <w:sz w:val="24"/>
          <w:szCs w:val="24"/>
        </w:rPr>
        <w:t xml:space="preserve"> </w:t>
      </w:r>
      <w:r w:rsidR="00C07578">
        <w:rPr>
          <w:rFonts w:ascii="Palatino Linotype" w:hAnsi="Palatino Linotype" w:cs="Palatino Linotype"/>
          <w:bCs/>
          <w:color w:val="auto"/>
          <w:sz w:val="24"/>
          <w:szCs w:val="24"/>
        </w:rPr>
        <w:t xml:space="preserve">din </w:t>
      </w:r>
      <w:r w:rsidR="00C07578" w:rsidRPr="00457F8C">
        <w:rPr>
          <w:rFonts w:ascii="Palatino Linotype" w:hAnsi="Palatino Linotype" w:cs="Palatino Linotype"/>
          <w:bCs/>
          <w:color w:val="auto"/>
          <w:sz w:val="24"/>
          <w:szCs w:val="24"/>
        </w:rPr>
        <w:t xml:space="preserve">din </w:t>
      </w:r>
      <w:r>
        <w:rPr>
          <w:rFonts w:ascii="Palatino Linotype" w:hAnsi="Palatino Linotype" w:cs="Palatino Linotype"/>
          <w:bCs/>
          <w:color w:val="auto"/>
          <w:sz w:val="24"/>
          <w:szCs w:val="24"/>
        </w:rPr>
        <w:t xml:space="preserve">ordinul </w:t>
      </w:r>
      <w:r w:rsidR="00C07578" w:rsidRPr="00457F8C">
        <w:rPr>
          <w:rFonts w:ascii="Palatino Linotype" w:hAnsi="Palatino Linotype" w:cs="Palatino Linotype"/>
          <w:bCs/>
          <w:color w:val="auto"/>
          <w:sz w:val="24"/>
          <w:szCs w:val="24"/>
        </w:rPr>
        <w:t>nr. 6</w:t>
      </w:r>
      <w:r>
        <w:rPr>
          <w:rFonts w:ascii="Palatino Linotype" w:hAnsi="Palatino Linotype" w:cs="Palatino Linotype"/>
          <w:bCs/>
          <w:color w:val="auto"/>
          <w:sz w:val="24"/>
          <w:szCs w:val="24"/>
        </w:rPr>
        <w:t>.</w:t>
      </w:r>
      <w:r w:rsidR="00C07578" w:rsidRPr="00457F8C">
        <w:rPr>
          <w:rFonts w:ascii="Palatino Linotype" w:hAnsi="Palatino Linotype" w:cs="Palatino Linotype"/>
          <w:bCs/>
          <w:color w:val="auto"/>
          <w:sz w:val="24"/>
          <w:szCs w:val="24"/>
        </w:rPr>
        <w:t xml:space="preserve">223/2023 privind aprobarea </w:t>
      </w:r>
      <w:r w:rsidR="00C07578" w:rsidRPr="00457F8C">
        <w:rPr>
          <w:rFonts w:ascii="Palatino Linotype" w:hAnsi="Palatino Linotype" w:cs="Palatino Linotype"/>
          <w:bCs/>
          <w:i/>
          <w:iCs/>
          <w:color w:val="auto"/>
          <w:sz w:val="24"/>
          <w:szCs w:val="24"/>
        </w:rPr>
        <w:t>Metodologiei-cadru de organizare și funcționare a consiliilor de administrație din unitățile de învățământ preuniversita</w:t>
      </w:r>
      <w:r>
        <w:rPr>
          <w:rFonts w:ascii="Palatino Linotype" w:hAnsi="Palatino Linotype" w:cs="Palatino Linotype"/>
          <w:bCs/>
          <w:i/>
          <w:iCs/>
          <w:color w:val="auto"/>
          <w:sz w:val="24"/>
          <w:szCs w:val="24"/>
        </w:rPr>
        <w:t>r;</w:t>
      </w:r>
    </w:p>
    <w:p w14:paraId="3F77B3B7" w14:textId="07CF6B82" w:rsidR="006B6D33" w:rsidRPr="00C07578" w:rsidRDefault="00AE3F41" w:rsidP="00AE3F41">
      <w:pPr>
        <w:widowControl w:val="0"/>
        <w:tabs>
          <w:tab w:val="left" w:pos="851"/>
        </w:tabs>
        <w:spacing w:before="0" w:after="0"/>
        <w:contextualSpacing/>
        <w:rPr>
          <w:rFonts w:ascii="Palatino Linotype" w:hAnsi="Palatino Linotype" w:cs="Palatino Linotype"/>
          <w:bCs/>
          <w:color w:val="auto"/>
          <w:sz w:val="24"/>
          <w:szCs w:val="24"/>
        </w:rPr>
      </w:pPr>
      <w:r>
        <w:rPr>
          <w:rFonts w:ascii="Palatino Linotype" w:hAnsi="Palatino Linotype" w:cs="Palatino Linotype"/>
          <w:bCs/>
          <w:i/>
          <w:iCs/>
          <w:color w:val="auto"/>
          <w:sz w:val="24"/>
          <w:szCs w:val="24"/>
        </w:rPr>
        <w:t xml:space="preserve">- </w:t>
      </w:r>
      <w:r w:rsidRPr="00AE3F41">
        <w:rPr>
          <w:rFonts w:ascii="Palatino Linotype" w:hAnsi="Palatino Linotype" w:cs="Palatino Linotype"/>
          <w:b/>
          <w:bCs/>
          <w:iCs/>
          <w:color w:val="auto"/>
          <w:sz w:val="24"/>
          <w:szCs w:val="24"/>
        </w:rPr>
        <w:t>a</w:t>
      </w:r>
      <w:r w:rsidR="00C07578" w:rsidRPr="002921C6">
        <w:rPr>
          <w:rFonts w:ascii="Palatino Linotype" w:hAnsi="Palatino Linotype" w:cs="Palatino Linotype"/>
          <w:b/>
          <w:bCs/>
          <w:color w:val="auto"/>
          <w:sz w:val="24"/>
          <w:szCs w:val="24"/>
        </w:rPr>
        <w:t>rt. 8, lit. a) și b)</w:t>
      </w:r>
      <w:r w:rsidR="00C07578" w:rsidRPr="00457F8C">
        <w:rPr>
          <w:rFonts w:ascii="Palatino Linotype" w:hAnsi="Palatino Linotype" w:cs="Palatino Linotype"/>
          <w:b/>
          <w:bCs/>
          <w:color w:val="auto"/>
          <w:sz w:val="24"/>
          <w:szCs w:val="24"/>
        </w:rPr>
        <w:t xml:space="preserve"> </w:t>
      </w:r>
      <w:r w:rsidR="00C07578" w:rsidRPr="00457F8C">
        <w:rPr>
          <w:rFonts w:ascii="Palatino Linotype" w:hAnsi="Palatino Linotype" w:cs="Palatino Linotype"/>
          <w:color w:val="auto"/>
          <w:sz w:val="24"/>
          <w:szCs w:val="24"/>
        </w:rPr>
        <w:t>din</w:t>
      </w:r>
      <w:r w:rsidR="00C07578" w:rsidRPr="002921C6">
        <w:rPr>
          <w:rFonts w:ascii="Palatino Linotype" w:hAnsi="Palatino Linotype" w:cs="Palatino Linotype"/>
          <w:color w:val="auto"/>
          <w:sz w:val="24"/>
          <w:szCs w:val="24"/>
        </w:rPr>
        <w:t xml:space="preserve"> </w:t>
      </w:r>
      <w:r>
        <w:rPr>
          <w:rFonts w:ascii="Palatino Linotype" w:hAnsi="Palatino Linotype" w:cs="Palatino Linotype"/>
          <w:bCs/>
          <w:color w:val="auto"/>
          <w:sz w:val="24"/>
          <w:szCs w:val="24"/>
        </w:rPr>
        <w:t>ordinul</w:t>
      </w:r>
      <w:r w:rsidR="00C07578" w:rsidRPr="002921C6">
        <w:rPr>
          <w:rFonts w:ascii="Palatino Linotype" w:hAnsi="Palatino Linotype" w:cs="Palatino Linotype"/>
          <w:bCs/>
          <w:color w:val="auto"/>
          <w:sz w:val="24"/>
          <w:szCs w:val="24"/>
        </w:rPr>
        <w:t xml:space="preserve"> nr. 4</w:t>
      </w:r>
      <w:r>
        <w:rPr>
          <w:rFonts w:ascii="Palatino Linotype" w:hAnsi="Palatino Linotype" w:cs="Palatino Linotype"/>
          <w:bCs/>
          <w:color w:val="auto"/>
          <w:sz w:val="24"/>
          <w:szCs w:val="24"/>
        </w:rPr>
        <w:t>.</w:t>
      </w:r>
      <w:r w:rsidR="00C07578" w:rsidRPr="002921C6">
        <w:rPr>
          <w:rFonts w:ascii="Palatino Linotype" w:hAnsi="Palatino Linotype" w:cs="Palatino Linotype"/>
          <w:bCs/>
          <w:color w:val="auto"/>
          <w:sz w:val="24"/>
          <w:szCs w:val="24"/>
        </w:rPr>
        <w:t>831/2018</w:t>
      </w:r>
      <w:r w:rsidR="00C07578" w:rsidRPr="00457F8C">
        <w:rPr>
          <w:rFonts w:ascii="Palatino Linotype" w:hAnsi="Palatino Linotype" w:cs="Palatino Linotype"/>
          <w:bCs/>
          <w:color w:val="auto"/>
          <w:sz w:val="24"/>
          <w:szCs w:val="24"/>
        </w:rPr>
        <w:t xml:space="preserve"> privind aprobarea</w:t>
      </w:r>
      <w:r w:rsidR="00C07578" w:rsidRPr="002921C6">
        <w:rPr>
          <w:rFonts w:ascii="Palatino Linotype" w:hAnsi="Palatino Linotype" w:cs="Palatino Linotype"/>
          <w:bCs/>
          <w:color w:val="auto"/>
          <w:sz w:val="24"/>
          <w:szCs w:val="24"/>
        </w:rPr>
        <w:t xml:space="preserve"> </w:t>
      </w:r>
      <w:r w:rsidR="00C07578" w:rsidRPr="002921C6">
        <w:rPr>
          <w:rFonts w:ascii="Palatino Linotype" w:hAnsi="Palatino Linotype" w:cs="Palatino Linotype"/>
          <w:bCs/>
          <w:i/>
          <w:iCs/>
          <w:color w:val="auto"/>
          <w:sz w:val="24"/>
          <w:szCs w:val="24"/>
        </w:rPr>
        <w:t>Codul</w:t>
      </w:r>
      <w:r w:rsidR="00C07578" w:rsidRPr="00457F8C">
        <w:rPr>
          <w:rFonts w:ascii="Palatino Linotype" w:hAnsi="Palatino Linotype" w:cs="Palatino Linotype"/>
          <w:bCs/>
          <w:i/>
          <w:iCs/>
          <w:color w:val="auto"/>
          <w:sz w:val="24"/>
          <w:szCs w:val="24"/>
        </w:rPr>
        <w:t>ui</w:t>
      </w:r>
      <w:r w:rsidR="00C07578" w:rsidRPr="002921C6">
        <w:rPr>
          <w:rFonts w:ascii="Palatino Linotype" w:hAnsi="Palatino Linotype" w:cs="Palatino Linotype"/>
          <w:bCs/>
          <w:i/>
          <w:iCs/>
          <w:color w:val="auto"/>
          <w:sz w:val="24"/>
          <w:szCs w:val="24"/>
        </w:rPr>
        <w:t>-cadru de etică al personalului didactic din învățământul preuniversitar</w:t>
      </w:r>
      <w:r w:rsidR="00C07578">
        <w:rPr>
          <w:rFonts w:ascii="Palatino Linotype" w:hAnsi="Palatino Linotype" w:cs="Palatino Linotype"/>
          <w:bCs/>
          <w:i/>
          <w:iCs/>
          <w:color w:val="auto"/>
          <w:sz w:val="24"/>
          <w:szCs w:val="24"/>
        </w:rPr>
        <w:t>.</w:t>
      </w:r>
    </w:p>
    <w:p w14:paraId="046F58C7" w14:textId="2813C89F" w:rsidR="00C07578" w:rsidRPr="00C07578" w:rsidRDefault="006B6D33" w:rsidP="00C07578">
      <w:pPr>
        <w:pStyle w:val="ListParagraph"/>
        <w:widowControl w:val="0"/>
        <w:numPr>
          <w:ilvl w:val="0"/>
          <w:numId w:val="6"/>
        </w:numPr>
        <w:tabs>
          <w:tab w:val="left" w:pos="0"/>
        </w:tabs>
        <w:spacing w:before="0" w:after="0"/>
        <w:rPr>
          <w:rFonts w:ascii="Palatino Linotype" w:hAnsi="Palatino Linotype" w:cs="Palatino Linotype"/>
          <w:bCs/>
          <w:color w:val="auto"/>
          <w:sz w:val="24"/>
          <w:szCs w:val="24"/>
        </w:rPr>
      </w:pPr>
      <w:r w:rsidRPr="00C07578">
        <w:rPr>
          <w:rFonts w:ascii="Palatino Linotype" w:hAnsi="Palatino Linotype" w:cs="Palatino Linotype"/>
          <w:bCs/>
          <w:color w:val="auto"/>
          <w:sz w:val="24"/>
          <w:szCs w:val="24"/>
        </w:rPr>
        <w:t xml:space="preserve">În vederea soluționării aspectelor reclamate și </w:t>
      </w:r>
      <w:r w:rsidR="00E34ED2">
        <w:rPr>
          <w:rFonts w:ascii="Palatino Linotype" w:hAnsi="Palatino Linotype" w:cs="Palatino Linotype"/>
          <w:bCs/>
          <w:color w:val="auto"/>
          <w:sz w:val="24"/>
          <w:szCs w:val="24"/>
        </w:rPr>
        <w:t xml:space="preserve">a </w:t>
      </w:r>
      <w:r w:rsidRPr="00C07578">
        <w:rPr>
          <w:rFonts w:ascii="Palatino Linotype" w:hAnsi="Palatino Linotype" w:cs="Palatino Linotype"/>
          <w:bCs/>
          <w:color w:val="auto"/>
          <w:sz w:val="24"/>
          <w:szCs w:val="24"/>
        </w:rPr>
        <w:t>medierii conflictului,</w:t>
      </w:r>
      <w:r w:rsidRPr="00C07578">
        <w:rPr>
          <w:rFonts w:ascii="Palatino Linotype" w:hAnsi="Palatino Linotype" w:cs="Palatino Linotype"/>
          <w:bCs/>
          <w:i/>
          <w:iCs/>
          <w:color w:val="auto"/>
          <w:sz w:val="24"/>
          <w:szCs w:val="24"/>
        </w:rPr>
        <w:t xml:space="preserve"> </w:t>
      </w:r>
      <w:r w:rsidRPr="00C07578">
        <w:rPr>
          <w:rFonts w:ascii="Palatino Linotype" w:hAnsi="Palatino Linotype" w:cs="Palatino Linotype"/>
          <w:bCs/>
          <w:color w:val="auto"/>
          <w:sz w:val="24"/>
          <w:szCs w:val="24"/>
        </w:rPr>
        <w:t>directorul Colegiului German „</w:t>
      </w:r>
      <w:r w:rsidR="00E34ED2">
        <w:rPr>
          <w:rFonts w:ascii="Palatino Linotype" w:hAnsi="Palatino Linotype" w:cs="Palatino Linotype"/>
          <w:bCs/>
          <w:color w:val="auto"/>
          <w:sz w:val="24"/>
          <w:szCs w:val="24"/>
        </w:rPr>
        <w:t>Goethe” (în condițiile în care comisia desemnată să cerceteze faptele</w:t>
      </w:r>
      <w:r w:rsidRPr="00C07578">
        <w:rPr>
          <w:rFonts w:ascii="Palatino Linotype" w:hAnsi="Palatino Linotype" w:cs="Palatino Linotype"/>
          <w:bCs/>
          <w:color w:val="auto"/>
          <w:sz w:val="24"/>
          <w:szCs w:val="24"/>
        </w:rPr>
        <w:t xml:space="preserve"> și-a dec</w:t>
      </w:r>
      <w:r w:rsidR="00E34ED2">
        <w:rPr>
          <w:rFonts w:ascii="Palatino Linotype" w:hAnsi="Palatino Linotype" w:cs="Palatino Linotype"/>
          <w:bCs/>
          <w:color w:val="auto"/>
          <w:sz w:val="24"/>
          <w:szCs w:val="24"/>
        </w:rPr>
        <w:t xml:space="preserve">linat competențele în acest caz) </w:t>
      </w:r>
      <w:r w:rsidRPr="00C07578">
        <w:rPr>
          <w:rFonts w:ascii="Palatino Linotype" w:hAnsi="Palatino Linotype" w:cs="Palatino Linotype"/>
          <w:bCs/>
          <w:color w:val="auto"/>
          <w:sz w:val="24"/>
          <w:szCs w:val="24"/>
        </w:rPr>
        <w:t>nu a primit în audi</w:t>
      </w:r>
      <w:r w:rsidR="00E34ED2">
        <w:rPr>
          <w:rFonts w:ascii="Palatino Linotype" w:hAnsi="Palatino Linotype" w:cs="Palatino Linotype"/>
          <w:bCs/>
          <w:color w:val="auto"/>
          <w:sz w:val="24"/>
          <w:szCs w:val="24"/>
        </w:rPr>
        <w:t xml:space="preserve">ență petenta, ci a însărcinat </w:t>
      </w:r>
      <w:r w:rsidRPr="00C07578">
        <w:rPr>
          <w:rFonts w:ascii="Palatino Linotype" w:hAnsi="Palatino Linotype" w:cs="Palatino Linotype"/>
          <w:bCs/>
          <w:color w:val="auto"/>
          <w:sz w:val="24"/>
          <w:szCs w:val="24"/>
        </w:rPr>
        <w:t>director</w:t>
      </w:r>
      <w:r w:rsidR="00E34ED2">
        <w:rPr>
          <w:rFonts w:ascii="Palatino Linotype" w:hAnsi="Palatino Linotype" w:cs="Palatino Linotype"/>
          <w:bCs/>
          <w:color w:val="auto"/>
          <w:sz w:val="24"/>
          <w:szCs w:val="24"/>
        </w:rPr>
        <w:t xml:space="preserve">ul adjunct </w:t>
      </w:r>
      <w:r w:rsidRPr="00C07578">
        <w:rPr>
          <w:rFonts w:ascii="Palatino Linotype" w:hAnsi="Palatino Linotype" w:cs="Palatino Linotype"/>
          <w:bCs/>
          <w:color w:val="auto"/>
          <w:sz w:val="24"/>
          <w:szCs w:val="24"/>
        </w:rPr>
        <w:t>să discute cu</w:t>
      </w:r>
      <w:r w:rsidR="00E34ED2">
        <w:rPr>
          <w:rFonts w:ascii="Palatino Linotype" w:hAnsi="Palatino Linotype" w:cs="Palatino Linotype"/>
          <w:bCs/>
          <w:color w:val="auto"/>
          <w:sz w:val="24"/>
          <w:szCs w:val="24"/>
        </w:rPr>
        <w:t xml:space="preserve"> aceasta</w:t>
      </w:r>
      <w:r w:rsidRPr="00C07578">
        <w:rPr>
          <w:rFonts w:ascii="Palatino Linotype" w:hAnsi="Palatino Linotype" w:cs="Palatino Linotype"/>
          <w:bCs/>
          <w:color w:val="auto"/>
          <w:sz w:val="24"/>
          <w:szCs w:val="24"/>
        </w:rPr>
        <w:t>. De asemenea, directorul nu a adus la cunoștința membrilor Consiliului de Administrație al unității de învățământ faptele reclamate, ci s-a rezumat la a î</w:t>
      </w:r>
      <w:r w:rsidR="00E34ED2">
        <w:rPr>
          <w:rFonts w:ascii="Palatino Linotype" w:hAnsi="Palatino Linotype" w:cs="Palatino Linotype"/>
          <w:bCs/>
          <w:color w:val="auto"/>
          <w:sz w:val="24"/>
          <w:szCs w:val="24"/>
        </w:rPr>
        <w:t>ntocmi un răspuns către petentă</w:t>
      </w:r>
      <w:r w:rsidRPr="00C07578">
        <w:rPr>
          <w:rFonts w:ascii="Palatino Linotype" w:hAnsi="Palatino Linotype" w:cs="Palatino Linotype"/>
          <w:bCs/>
          <w:color w:val="auto"/>
          <w:sz w:val="24"/>
          <w:szCs w:val="24"/>
        </w:rPr>
        <w:t xml:space="preserve"> </w:t>
      </w:r>
      <w:r w:rsidR="00E34ED2">
        <w:rPr>
          <w:rFonts w:ascii="Palatino Linotype" w:hAnsi="Palatino Linotype" w:cs="Palatino Linotype"/>
          <w:bCs/>
          <w:color w:val="auto"/>
          <w:sz w:val="24"/>
          <w:szCs w:val="24"/>
        </w:rPr>
        <w:t>(</w:t>
      </w:r>
      <w:r w:rsidRPr="00C07578">
        <w:rPr>
          <w:rFonts w:ascii="Palatino Linotype" w:hAnsi="Palatino Linotype" w:cs="Palatino Linotype"/>
          <w:bCs/>
          <w:color w:val="auto"/>
          <w:sz w:val="24"/>
          <w:szCs w:val="24"/>
        </w:rPr>
        <w:t>înregistrat cu nr. 3</w:t>
      </w:r>
      <w:r w:rsidR="00E34ED2">
        <w:rPr>
          <w:rFonts w:ascii="Palatino Linotype" w:hAnsi="Palatino Linotype" w:cs="Palatino Linotype"/>
          <w:bCs/>
          <w:color w:val="auto"/>
          <w:sz w:val="24"/>
          <w:szCs w:val="24"/>
        </w:rPr>
        <w:t>.</w:t>
      </w:r>
      <w:r w:rsidRPr="00C07578">
        <w:rPr>
          <w:rFonts w:ascii="Palatino Linotype" w:hAnsi="Palatino Linotype" w:cs="Palatino Linotype"/>
          <w:bCs/>
          <w:color w:val="auto"/>
          <w:sz w:val="24"/>
          <w:szCs w:val="24"/>
        </w:rPr>
        <w:t>560/10.01.2024</w:t>
      </w:r>
      <w:r w:rsidR="00E34ED2">
        <w:rPr>
          <w:rFonts w:ascii="Palatino Linotype" w:hAnsi="Palatino Linotype" w:cs="Palatino Linotype"/>
          <w:bCs/>
          <w:color w:val="auto"/>
          <w:sz w:val="24"/>
          <w:szCs w:val="24"/>
        </w:rPr>
        <w:t>)</w:t>
      </w:r>
      <w:r w:rsidRPr="00C07578">
        <w:rPr>
          <w:rFonts w:ascii="Palatino Linotype" w:hAnsi="Palatino Linotype" w:cs="Palatino Linotype"/>
          <w:bCs/>
          <w:color w:val="auto"/>
          <w:sz w:val="24"/>
          <w:szCs w:val="24"/>
        </w:rPr>
        <w:t>, elaborat doar în baza  punctulu</w:t>
      </w:r>
      <w:r w:rsidR="00E34ED2">
        <w:rPr>
          <w:rFonts w:ascii="Palatino Linotype" w:hAnsi="Palatino Linotype" w:cs="Palatino Linotype"/>
          <w:bCs/>
          <w:color w:val="auto"/>
          <w:sz w:val="24"/>
          <w:szCs w:val="24"/>
        </w:rPr>
        <w:t>i  de vedere transmis de către</w:t>
      </w:r>
      <w:r w:rsidRPr="00C07578">
        <w:rPr>
          <w:rFonts w:ascii="Palatino Linotype" w:hAnsi="Palatino Linotype" w:cs="Palatino Linotype"/>
          <w:bCs/>
          <w:color w:val="auto"/>
          <w:sz w:val="24"/>
          <w:szCs w:val="24"/>
        </w:rPr>
        <w:t xml:space="preserve"> profesor</w:t>
      </w:r>
      <w:r w:rsidR="00E34ED2">
        <w:rPr>
          <w:rFonts w:ascii="Palatino Linotype" w:hAnsi="Palatino Linotype" w:cs="Palatino Linotype"/>
          <w:bCs/>
          <w:color w:val="auto"/>
          <w:sz w:val="24"/>
          <w:szCs w:val="24"/>
        </w:rPr>
        <w:t xml:space="preserve">ul reclamat, </w:t>
      </w:r>
      <w:r w:rsidRPr="00C07578">
        <w:rPr>
          <w:rFonts w:ascii="Palatino Linotype" w:hAnsi="Palatino Linotype" w:cs="Palatino Linotype"/>
          <w:bCs/>
          <w:color w:val="auto"/>
          <w:sz w:val="24"/>
          <w:szCs w:val="24"/>
        </w:rPr>
        <w:t xml:space="preserve">fără </w:t>
      </w:r>
      <w:r w:rsidR="00E34ED2">
        <w:rPr>
          <w:rFonts w:ascii="Palatino Linotype" w:hAnsi="Palatino Linotype" w:cs="Palatino Linotype"/>
          <w:bCs/>
          <w:color w:val="auto"/>
          <w:sz w:val="24"/>
          <w:szCs w:val="24"/>
        </w:rPr>
        <w:t xml:space="preserve">alte </w:t>
      </w:r>
      <w:r w:rsidRPr="00C07578">
        <w:rPr>
          <w:rFonts w:ascii="Palatino Linotype" w:hAnsi="Palatino Linotype" w:cs="Palatino Linotype"/>
          <w:bCs/>
          <w:color w:val="auto"/>
          <w:sz w:val="24"/>
          <w:szCs w:val="24"/>
        </w:rPr>
        <w:t>verificări suplimentare, încălcându-se astf</w:t>
      </w:r>
      <w:r w:rsidR="00E34ED2">
        <w:rPr>
          <w:rFonts w:ascii="Palatino Linotype" w:hAnsi="Palatino Linotype" w:cs="Palatino Linotype"/>
          <w:bCs/>
          <w:color w:val="auto"/>
          <w:sz w:val="24"/>
          <w:szCs w:val="24"/>
        </w:rPr>
        <w:t>el art. 21, alin. (1), lit. a) -</w:t>
      </w:r>
      <w:r w:rsidRPr="00C07578">
        <w:rPr>
          <w:rFonts w:ascii="Palatino Linotype" w:hAnsi="Palatino Linotype" w:cs="Palatino Linotype"/>
          <w:bCs/>
          <w:color w:val="auto"/>
          <w:sz w:val="24"/>
          <w:szCs w:val="24"/>
        </w:rPr>
        <w:t xml:space="preserve"> c) și alin </w:t>
      </w:r>
      <w:r w:rsidRPr="00C07578">
        <w:rPr>
          <w:rFonts w:ascii="Palatino Linotype" w:hAnsi="Palatino Linotype" w:cs="Palatino Linotype"/>
          <w:bCs/>
          <w:color w:val="auto"/>
          <w:sz w:val="24"/>
          <w:szCs w:val="24"/>
        </w:rPr>
        <w:lastRenderedPageBreak/>
        <w:t>(4), lit. p  din</w:t>
      </w:r>
      <w:r w:rsidR="00E34ED2">
        <w:rPr>
          <w:rFonts w:ascii="Palatino Linotype" w:hAnsi="Palatino Linotype" w:cs="Palatino Linotype"/>
          <w:bCs/>
          <w:i/>
          <w:iCs/>
          <w:color w:val="auto"/>
          <w:sz w:val="24"/>
          <w:szCs w:val="24"/>
        </w:rPr>
        <w:t xml:space="preserve"> </w:t>
      </w:r>
      <w:r w:rsidR="00E34ED2" w:rsidRPr="00E34ED2">
        <w:rPr>
          <w:rFonts w:ascii="Palatino Linotype" w:hAnsi="Palatino Linotype" w:cs="Palatino Linotype"/>
          <w:bCs/>
          <w:iCs/>
          <w:color w:val="auto"/>
          <w:sz w:val="24"/>
          <w:szCs w:val="24"/>
        </w:rPr>
        <w:t>ordinul</w:t>
      </w:r>
      <w:r w:rsidRPr="00E34ED2">
        <w:rPr>
          <w:rFonts w:ascii="Palatino Linotype" w:hAnsi="Palatino Linotype" w:cs="Palatino Linotype"/>
          <w:bCs/>
          <w:iCs/>
          <w:color w:val="auto"/>
          <w:sz w:val="24"/>
          <w:szCs w:val="24"/>
        </w:rPr>
        <w:t xml:space="preserve"> nr. 4</w:t>
      </w:r>
      <w:r w:rsidR="00E34ED2" w:rsidRPr="00E34ED2">
        <w:rPr>
          <w:rFonts w:ascii="Palatino Linotype" w:hAnsi="Palatino Linotype" w:cs="Palatino Linotype"/>
          <w:bCs/>
          <w:iCs/>
          <w:color w:val="auto"/>
          <w:sz w:val="24"/>
          <w:szCs w:val="24"/>
        </w:rPr>
        <w:t>.</w:t>
      </w:r>
      <w:r w:rsidRPr="00E34ED2">
        <w:rPr>
          <w:rFonts w:ascii="Palatino Linotype" w:hAnsi="Palatino Linotype" w:cs="Palatino Linotype"/>
          <w:bCs/>
          <w:iCs/>
          <w:color w:val="auto"/>
          <w:sz w:val="24"/>
          <w:szCs w:val="24"/>
        </w:rPr>
        <w:t>183/2022 pentru aprobarea</w:t>
      </w:r>
      <w:r w:rsidRPr="00C07578">
        <w:rPr>
          <w:rFonts w:ascii="Palatino Linotype" w:hAnsi="Palatino Linotype" w:cs="Palatino Linotype"/>
          <w:bCs/>
          <w:i/>
          <w:iCs/>
          <w:color w:val="auto"/>
          <w:sz w:val="24"/>
          <w:szCs w:val="24"/>
        </w:rPr>
        <w:t xml:space="preserve"> Regulamentului cadru de organizare și funcționare a unităților de învățământ preuniversitar</w:t>
      </w:r>
      <w:r w:rsidRPr="00C07578">
        <w:rPr>
          <w:rFonts w:ascii="Palatino Linotype" w:hAnsi="Palatino Linotype" w:cs="Palatino Linotype"/>
          <w:bCs/>
          <w:color w:val="auto"/>
          <w:sz w:val="24"/>
          <w:szCs w:val="24"/>
        </w:rPr>
        <w:t>, cu modificările și completările ulterioare</w:t>
      </w:r>
      <w:r w:rsidR="00C07578" w:rsidRPr="00C07578">
        <w:rPr>
          <w:rFonts w:ascii="Palatino Linotype" w:hAnsi="Palatino Linotype" w:cs="Palatino Linotype"/>
          <w:bCs/>
          <w:color w:val="auto"/>
          <w:sz w:val="24"/>
          <w:szCs w:val="24"/>
        </w:rPr>
        <w:t>.</w:t>
      </w:r>
    </w:p>
    <w:p w14:paraId="4DA5CBBC" w14:textId="77777777" w:rsidR="00E34ED2" w:rsidRDefault="00E34ED2" w:rsidP="00E34ED2">
      <w:pPr>
        <w:widowControl w:val="0"/>
        <w:tabs>
          <w:tab w:val="left" w:pos="0"/>
        </w:tabs>
        <w:spacing w:before="0" w:after="0"/>
        <w:rPr>
          <w:rFonts w:ascii="Palatino Linotype" w:hAnsi="Palatino Linotype" w:cs="Palatino Linotype"/>
          <w:bCs/>
          <w:color w:val="auto"/>
          <w:sz w:val="24"/>
          <w:szCs w:val="24"/>
        </w:rPr>
      </w:pPr>
    </w:p>
    <w:p w14:paraId="361ED6AC" w14:textId="6671A84F" w:rsidR="00D00128" w:rsidRPr="00E34ED2" w:rsidRDefault="00E34ED2" w:rsidP="00E34ED2">
      <w:pPr>
        <w:widowControl w:val="0"/>
        <w:tabs>
          <w:tab w:val="left" w:pos="0"/>
        </w:tabs>
        <w:spacing w:before="0" w:after="0"/>
        <w:rPr>
          <w:rFonts w:ascii="Palatino Linotype" w:hAnsi="Palatino Linotype" w:cs="Palatino Linotype"/>
          <w:b/>
          <w:color w:val="auto"/>
          <w:sz w:val="24"/>
          <w:szCs w:val="24"/>
        </w:rPr>
      </w:pPr>
      <w:r>
        <w:rPr>
          <w:rFonts w:ascii="Palatino Linotype" w:hAnsi="Palatino Linotype" w:cs="Palatino Linotype"/>
          <w:bCs/>
          <w:color w:val="auto"/>
          <w:sz w:val="24"/>
          <w:szCs w:val="24"/>
        </w:rPr>
        <w:t xml:space="preserve">II. </w:t>
      </w:r>
      <w:r w:rsidR="002D0806">
        <w:rPr>
          <w:rFonts w:ascii="Palatino Linotype" w:hAnsi="Palatino Linotype" w:cs="Palatino Linotype"/>
          <w:b/>
          <w:color w:val="auto"/>
          <w:sz w:val="24"/>
          <w:szCs w:val="24"/>
        </w:rPr>
        <w:t xml:space="preserve">Referitor la </w:t>
      </w:r>
      <w:r>
        <w:rPr>
          <w:rFonts w:ascii="Palatino Linotype" w:hAnsi="Palatino Linotype" w:cs="Palatino Linotype"/>
          <w:b/>
          <w:color w:val="auto"/>
          <w:sz w:val="24"/>
          <w:szCs w:val="24"/>
        </w:rPr>
        <w:t>aspectele reclamate în petiții</w:t>
      </w:r>
      <w:r w:rsidR="00146EB6" w:rsidRPr="00E34ED2">
        <w:rPr>
          <w:rFonts w:ascii="Palatino Linotype" w:hAnsi="Palatino Linotype" w:cs="Palatino Linotype"/>
          <w:b/>
          <w:color w:val="auto"/>
          <w:sz w:val="24"/>
          <w:szCs w:val="24"/>
        </w:rPr>
        <w:t>:</w:t>
      </w:r>
    </w:p>
    <w:p w14:paraId="6A4A5A99" w14:textId="77777777" w:rsidR="00E34ED2" w:rsidRPr="002D0806" w:rsidRDefault="00E34ED2" w:rsidP="00E34ED2">
      <w:pPr>
        <w:widowControl w:val="0"/>
        <w:tabs>
          <w:tab w:val="left" w:pos="0"/>
        </w:tabs>
        <w:spacing w:before="0" w:after="0"/>
        <w:rPr>
          <w:rFonts w:ascii="Palatino Linotype" w:hAnsi="Palatino Linotype" w:cs="Palatino Linotype"/>
          <w:b/>
          <w:color w:val="auto"/>
          <w:sz w:val="24"/>
          <w:szCs w:val="24"/>
        </w:rPr>
      </w:pPr>
      <w:r w:rsidRPr="002D0806">
        <w:rPr>
          <w:rFonts w:ascii="Palatino Linotype" w:hAnsi="Palatino Linotype" w:cs="Palatino Linotype"/>
          <w:b/>
          <w:color w:val="auto"/>
          <w:sz w:val="24"/>
          <w:szCs w:val="24"/>
        </w:rPr>
        <w:t xml:space="preserve">a) </w:t>
      </w:r>
      <w:r w:rsidR="00D00128" w:rsidRPr="002D0806">
        <w:rPr>
          <w:rFonts w:ascii="Palatino Linotype" w:hAnsi="Palatino Linotype" w:cs="Palatino Linotype"/>
          <w:b/>
          <w:color w:val="auto"/>
          <w:sz w:val="24"/>
          <w:szCs w:val="24"/>
        </w:rPr>
        <w:t>efectuarea de meditații</w:t>
      </w:r>
      <w:r w:rsidR="004108BC" w:rsidRPr="002D0806">
        <w:rPr>
          <w:rFonts w:ascii="Palatino Linotype" w:hAnsi="Palatino Linotype" w:cs="Palatino Linotype"/>
          <w:b/>
          <w:color w:val="auto"/>
          <w:sz w:val="24"/>
          <w:szCs w:val="24"/>
        </w:rPr>
        <w:t xml:space="preserve"> de către un cadru didactic cu elevii de la clasă</w:t>
      </w:r>
      <w:r w:rsidR="00D00128" w:rsidRPr="002D0806">
        <w:rPr>
          <w:rFonts w:ascii="Palatino Linotype" w:hAnsi="Palatino Linotype" w:cs="Palatino Linotype"/>
          <w:b/>
          <w:color w:val="auto"/>
          <w:sz w:val="24"/>
          <w:szCs w:val="24"/>
        </w:rPr>
        <w:t>;</w:t>
      </w:r>
    </w:p>
    <w:p w14:paraId="7F824B5E" w14:textId="77777777" w:rsidR="00E34ED2" w:rsidRPr="002D0806" w:rsidRDefault="00E34ED2" w:rsidP="00E34ED2">
      <w:pPr>
        <w:widowControl w:val="0"/>
        <w:tabs>
          <w:tab w:val="left" w:pos="0"/>
        </w:tabs>
        <w:spacing w:before="0" w:after="0"/>
        <w:rPr>
          <w:rFonts w:ascii="Palatino Linotype" w:hAnsi="Palatino Linotype" w:cs="Palatino Linotype"/>
          <w:b/>
          <w:color w:val="auto"/>
          <w:sz w:val="24"/>
          <w:szCs w:val="24"/>
        </w:rPr>
      </w:pPr>
      <w:r w:rsidRPr="002D0806">
        <w:rPr>
          <w:rFonts w:ascii="Palatino Linotype" w:hAnsi="Palatino Linotype" w:cs="Palatino Linotype"/>
          <w:b/>
          <w:color w:val="auto"/>
          <w:sz w:val="24"/>
          <w:szCs w:val="24"/>
        </w:rPr>
        <w:t xml:space="preserve">b) </w:t>
      </w:r>
      <w:r w:rsidR="00D00128" w:rsidRPr="002D0806">
        <w:rPr>
          <w:rFonts w:ascii="Palatino Linotype" w:hAnsi="Palatino Linotype" w:cs="Palatino Linotype"/>
          <w:b/>
          <w:color w:val="auto"/>
          <w:sz w:val="24"/>
          <w:szCs w:val="24"/>
        </w:rPr>
        <w:t>bullying-ul săvârșit de către cadrele didactice;</w:t>
      </w:r>
    </w:p>
    <w:p w14:paraId="68C8F72E" w14:textId="52080D4A" w:rsidR="009F7E94" w:rsidRPr="002D0806" w:rsidRDefault="00E34ED2" w:rsidP="00E34ED2">
      <w:pPr>
        <w:widowControl w:val="0"/>
        <w:tabs>
          <w:tab w:val="left" w:pos="0"/>
        </w:tabs>
        <w:spacing w:before="0" w:after="0"/>
        <w:rPr>
          <w:rFonts w:ascii="Palatino Linotype" w:hAnsi="Palatino Linotype" w:cs="Palatino Linotype"/>
          <w:b/>
          <w:color w:val="auto"/>
          <w:sz w:val="24"/>
          <w:szCs w:val="24"/>
        </w:rPr>
      </w:pPr>
      <w:r w:rsidRPr="002D0806">
        <w:rPr>
          <w:rFonts w:ascii="Palatino Linotype" w:hAnsi="Palatino Linotype" w:cs="Palatino Linotype"/>
          <w:b/>
          <w:color w:val="auto"/>
          <w:sz w:val="24"/>
          <w:szCs w:val="24"/>
        </w:rPr>
        <w:t xml:space="preserve">c) </w:t>
      </w:r>
      <w:r w:rsidR="00D00128" w:rsidRPr="002D0806">
        <w:rPr>
          <w:rFonts w:ascii="Palatino Linotype" w:hAnsi="Palatino Linotype" w:cs="Palatino Linotype"/>
          <w:b/>
          <w:color w:val="auto"/>
          <w:sz w:val="24"/>
          <w:szCs w:val="24"/>
        </w:rPr>
        <w:t>gestionarea rezultatelor obținute de către el</w:t>
      </w:r>
      <w:r w:rsidR="005B5A45" w:rsidRPr="002D0806">
        <w:rPr>
          <w:rFonts w:ascii="Palatino Linotype" w:hAnsi="Palatino Linotype" w:cs="Palatino Linotype"/>
          <w:b/>
          <w:color w:val="auto"/>
          <w:sz w:val="24"/>
          <w:szCs w:val="24"/>
        </w:rPr>
        <w:t>e</w:t>
      </w:r>
      <w:r w:rsidR="00D00128" w:rsidRPr="002D0806">
        <w:rPr>
          <w:rFonts w:ascii="Palatino Linotype" w:hAnsi="Palatino Linotype" w:cs="Palatino Linotype"/>
          <w:b/>
          <w:color w:val="auto"/>
          <w:sz w:val="24"/>
          <w:szCs w:val="24"/>
        </w:rPr>
        <w:t>vi la testele de evaluare;</w:t>
      </w:r>
    </w:p>
    <w:p w14:paraId="1F2D4B39" w14:textId="77777777" w:rsidR="009F7E94" w:rsidRPr="009F7E94" w:rsidRDefault="009F7E94" w:rsidP="00EA6545">
      <w:pPr>
        <w:pStyle w:val="ListParagraph"/>
        <w:widowControl w:val="0"/>
        <w:tabs>
          <w:tab w:val="left" w:pos="0"/>
        </w:tabs>
        <w:spacing w:before="0" w:after="0"/>
        <w:ind w:left="0" w:firstLine="720"/>
        <w:rPr>
          <w:rFonts w:ascii="Palatino Linotype" w:hAnsi="Palatino Linotype" w:cs="Palatino Linotype"/>
          <w:b/>
          <w:color w:val="00B050"/>
          <w:sz w:val="24"/>
          <w:szCs w:val="24"/>
        </w:rPr>
      </w:pPr>
    </w:p>
    <w:p w14:paraId="79554321" w14:textId="7016AB6F" w:rsidR="00146EB6" w:rsidRPr="00F93C18" w:rsidRDefault="005B5A45" w:rsidP="00F93C18">
      <w:pPr>
        <w:widowControl w:val="0"/>
        <w:tabs>
          <w:tab w:val="left" w:pos="0"/>
        </w:tabs>
        <w:spacing w:before="0" w:after="0"/>
        <w:rPr>
          <w:rFonts w:ascii="Palatino Linotype" w:hAnsi="Palatino Linotype" w:cs="Palatino Linotype"/>
          <w:bCs/>
          <w:color w:val="auto"/>
          <w:sz w:val="24"/>
          <w:szCs w:val="24"/>
        </w:rPr>
      </w:pPr>
      <w:r w:rsidRPr="00E34ED2">
        <w:rPr>
          <w:rFonts w:ascii="Palatino Linotype" w:hAnsi="Palatino Linotype" w:cs="Palatino Linotype"/>
          <w:b/>
          <w:color w:val="auto"/>
          <w:sz w:val="24"/>
          <w:szCs w:val="24"/>
          <w:u w:val="single"/>
        </w:rPr>
        <w:t>a)</w:t>
      </w:r>
      <w:r w:rsidR="003A26BE" w:rsidRPr="00E34ED2">
        <w:rPr>
          <w:rFonts w:ascii="Palatino Linotype" w:hAnsi="Palatino Linotype" w:cs="Palatino Linotype"/>
          <w:b/>
          <w:color w:val="auto"/>
          <w:sz w:val="24"/>
          <w:szCs w:val="24"/>
          <w:u w:val="single"/>
        </w:rPr>
        <w:t xml:space="preserve"> </w:t>
      </w:r>
      <w:r w:rsidR="00E34ED2">
        <w:rPr>
          <w:rFonts w:ascii="Palatino Linotype" w:hAnsi="Palatino Linotype" w:cs="Palatino Linotype"/>
          <w:b/>
          <w:color w:val="auto"/>
          <w:sz w:val="24"/>
          <w:szCs w:val="24"/>
          <w:u w:val="single"/>
        </w:rPr>
        <w:t xml:space="preserve">Efectuarea </w:t>
      </w:r>
      <w:r w:rsidR="00E34ED2" w:rsidRPr="00E34ED2">
        <w:rPr>
          <w:rFonts w:ascii="Palatino Linotype" w:hAnsi="Palatino Linotype" w:cs="Palatino Linotype"/>
          <w:b/>
          <w:color w:val="auto"/>
          <w:sz w:val="24"/>
          <w:szCs w:val="24"/>
          <w:u w:val="single"/>
        </w:rPr>
        <w:t xml:space="preserve">de către </w:t>
      </w:r>
      <w:r w:rsidR="00E34ED2">
        <w:rPr>
          <w:rFonts w:ascii="Palatino Linotype" w:hAnsi="Palatino Linotype" w:cs="Palatino Linotype"/>
          <w:b/>
          <w:color w:val="auto"/>
          <w:sz w:val="24"/>
          <w:szCs w:val="24"/>
          <w:u w:val="single"/>
        </w:rPr>
        <w:t xml:space="preserve">o doamnă profesor a unor </w:t>
      </w:r>
      <w:r w:rsidR="009F7E94" w:rsidRPr="00E34ED2">
        <w:rPr>
          <w:rFonts w:ascii="Palatino Linotype" w:hAnsi="Palatino Linotype" w:cs="Palatino Linotype"/>
          <w:b/>
          <w:color w:val="auto"/>
          <w:sz w:val="24"/>
          <w:szCs w:val="24"/>
          <w:u w:val="single"/>
        </w:rPr>
        <w:t>meditații la limba germană cu elevii de la clasele la care predă această disciplină în cadrul C</w:t>
      </w:r>
      <w:r w:rsidR="002578A8" w:rsidRPr="00E34ED2">
        <w:rPr>
          <w:rFonts w:ascii="Palatino Linotype" w:hAnsi="Palatino Linotype" w:cs="Palatino Linotype"/>
          <w:b/>
          <w:color w:val="auto"/>
          <w:sz w:val="24"/>
          <w:szCs w:val="24"/>
          <w:u w:val="single"/>
        </w:rPr>
        <w:t>olegiului German „Goethe”</w:t>
      </w:r>
      <w:r w:rsidR="009F7E94" w:rsidRPr="00E34ED2">
        <w:rPr>
          <w:rFonts w:ascii="Palatino Linotype" w:hAnsi="Palatino Linotype" w:cs="Palatino Linotype"/>
          <w:b/>
          <w:color w:val="auto"/>
          <w:sz w:val="24"/>
          <w:szCs w:val="24"/>
          <w:u w:val="single"/>
        </w:rPr>
        <w:t xml:space="preserve">, la </w:t>
      </w:r>
      <w:r w:rsidR="002578A8" w:rsidRPr="00E34ED2">
        <w:rPr>
          <w:rFonts w:ascii="Palatino Linotype" w:hAnsi="Palatino Linotype" w:cs="Palatino Linotype"/>
          <w:b/>
          <w:color w:val="auto"/>
          <w:sz w:val="24"/>
          <w:szCs w:val="24"/>
          <w:u w:val="single"/>
        </w:rPr>
        <w:t>SC DEUTSCHZENTRUM</w:t>
      </w:r>
      <w:r w:rsidR="009F7E94" w:rsidRPr="00E34ED2">
        <w:rPr>
          <w:rFonts w:ascii="Palatino Linotype" w:hAnsi="Palatino Linotype" w:cs="Palatino Linotype"/>
          <w:b/>
          <w:color w:val="auto"/>
          <w:sz w:val="24"/>
          <w:szCs w:val="24"/>
          <w:u w:val="single"/>
        </w:rPr>
        <w:t xml:space="preserve"> SRL, societate unde doamna profesoară </w:t>
      </w:r>
      <w:r w:rsidR="00D00128" w:rsidRPr="00E34ED2">
        <w:rPr>
          <w:rFonts w:ascii="Palatino Linotype" w:hAnsi="Palatino Linotype" w:cs="Palatino Linotype"/>
          <w:b/>
          <w:color w:val="auto"/>
          <w:sz w:val="24"/>
          <w:szCs w:val="24"/>
          <w:u w:val="single"/>
        </w:rPr>
        <w:t xml:space="preserve">exercită calitatea de </w:t>
      </w:r>
      <w:r w:rsidR="009F7E94" w:rsidRPr="00E34ED2">
        <w:rPr>
          <w:rFonts w:ascii="Palatino Linotype" w:hAnsi="Palatino Linotype" w:cs="Palatino Linotype"/>
          <w:b/>
          <w:color w:val="auto"/>
          <w:sz w:val="24"/>
          <w:szCs w:val="24"/>
          <w:u w:val="single"/>
        </w:rPr>
        <w:t>reprezentant legal/administrator</w:t>
      </w:r>
    </w:p>
    <w:p w14:paraId="7580AF0C" w14:textId="76BA8138" w:rsidR="00685510" w:rsidRPr="00E41218" w:rsidRDefault="009F7E94" w:rsidP="00685510">
      <w:pPr>
        <w:pStyle w:val="ListParagraph"/>
        <w:widowControl w:val="0"/>
        <w:numPr>
          <w:ilvl w:val="0"/>
          <w:numId w:val="37"/>
        </w:numPr>
        <w:spacing w:before="0" w:after="0"/>
        <w:rPr>
          <w:rFonts w:ascii="Palatino Linotype" w:hAnsi="Palatino Linotype" w:cs="Palatino Linotype"/>
          <w:bCs/>
          <w:i/>
          <w:color w:val="auto"/>
          <w:sz w:val="24"/>
          <w:szCs w:val="24"/>
        </w:rPr>
      </w:pPr>
      <w:r w:rsidRPr="00C07578">
        <w:rPr>
          <w:rFonts w:ascii="Palatino Linotype" w:hAnsi="Palatino Linotype" w:cs="Palatino Linotype"/>
          <w:bCs/>
          <w:color w:val="auto"/>
          <w:sz w:val="24"/>
          <w:szCs w:val="24"/>
        </w:rPr>
        <w:t xml:space="preserve">Având în vedere </w:t>
      </w:r>
      <w:r w:rsidR="00BA52F0" w:rsidRPr="00C07578">
        <w:rPr>
          <w:rFonts w:ascii="Palatino Linotype" w:hAnsi="Palatino Linotype" w:cs="Palatino Linotype"/>
          <w:bCs/>
          <w:color w:val="auto"/>
          <w:sz w:val="24"/>
          <w:szCs w:val="24"/>
        </w:rPr>
        <w:t xml:space="preserve">faptul </w:t>
      </w:r>
      <w:r w:rsidRPr="00C07578">
        <w:rPr>
          <w:rFonts w:ascii="Palatino Linotype" w:hAnsi="Palatino Linotype" w:cs="Palatino Linotype"/>
          <w:bCs/>
          <w:color w:val="auto"/>
          <w:sz w:val="24"/>
          <w:szCs w:val="24"/>
        </w:rPr>
        <w:t xml:space="preserve">că doamna profesor </w:t>
      </w:r>
      <w:r w:rsidR="00E41218">
        <w:rPr>
          <w:rFonts w:ascii="Palatino Linotype" w:hAnsi="Palatino Linotype" w:cs="Palatino Linotype"/>
          <w:bCs/>
          <w:color w:val="auto"/>
          <w:sz w:val="24"/>
          <w:szCs w:val="24"/>
        </w:rPr>
        <w:t xml:space="preserve">în cauză </w:t>
      </w:r>
      <w:r w:rsidRPr="00C07578">
        <w:rPr>
          <w:rFonts w:ascii="Palatino Linotype" w:hAnsi="Palatino Linotype" w:cs="Palatino Linotype"/>
          <w:bCs/>
          <w:color w:val="auto"/>
          <w:sz w:val="24"/>
          <w:szCs w:val="24"/>
        </w:rPr>
        <w:t xml:space="preserve">nu a răspuns solicitărilor </w:t>
      </w:r>
      <w:r w:rsidR="00E41218">
        <w:rPr>
          <w:rFonts w:ascii="Palatino Linotype" w:hAnsi="Palatino Linotype" w:cs="Palatino Linotype"/>
          <w:bCs/>
          <w:color w:val="auto"/>
          <w:sz w:val="24"/>
          <w:szCs w:val="24"/>
        </w:rPr>
        <w:t xml:space="preserve">privind </w:t>
      </w:r>
      <w:r w:rsidRPr="00C07578">
        <w:rPr>
          <w:rFonts w:ascii="Palatino Linotype" w:hAnsi="Palatino Linotype" w:cs="Palatino Linotype"/>
          <w:bCs/>
          <w:color w:val="auto"/>
          <w:sz w:val="24"/>
          <w:szCs w:val="24"/>
        </w:rPr>
        <w:t xml:space="preserve">clarificarea aspectelor </w:t>
      </w:r>
      <w:r w:rsidR="00E41218">
        <w:rPr>
          <w:rFonts w:ascii="Palatino Linotype" w:hAnsi="Palatino Linotype" w:cs="Palatino Linotype"/>
          <w:bCs/>
          <w:color w:val="auto"/>
          <w:sz w:val="24"/>
          <w:szCs w:val="24"/>
        </w:rPr>
        <w:t xml:space="preserve">legate de </w:t>
      </w:r>
      <w:r w:rsidRPr="00C07578">
        <w:rPr>
          <w:rFonts w:ascii="Palatino Linotype" w:hAnsi="Palatino Linotype" w:cs="Palatino Linotype"/>
          <w:bCs/>
          <w:color w:val="auto"/>
          <w:sz w:val="24"/>
          <w:szCs w:val="24"/>
        </w:rPr>
        <w:t>numărul elevilor de la clasele la care domnia sa are normă de predare</w:t>
      </w:r>
      <w:r w:rsidR="006C162B">
        <w:rPr>
          <w:rFonts w:ascii="Palatino Linotype" w:hAnsi="Palatino Linotype" w:cs="Palatino Linotype"/>
          <w:bCs/>
          <w:color w:val="auto"/>
          <w:sz w:val="24"/>
          <w:szCs w:val="24"/>
        </w:rPr>
        <w:t>.</w:t>
      </w:r>
    </w:p>
    <w:p w14:paraId="02A9BD1E" w14:textId="67118D0F" w:rsidR="00D3142C" w:rsidRPr="00685510" w:rsidRDefault="009F7E94" w:rsidP="00685510">
      <w:pPr>
        <w:pStyle w:val="ListParagraph"/>
        <w:widowControl w:val="0"/>
        <w:numPr>
          <w:ilvl w:val="0"/>
          <w:numId w:val="37"/>
        </w:numPr>
        <w:spacing w:before="0" w:after="0"/>
        <w:rPr>
          <w:rFonts w:ascii="Palatino Linotype" w:hAnsi="Palatino Linotype" w:cs="Palatino Linotype"/>
          <w:bCs/>
          <w:color w:val="auto"/>
          <w:sz w:val="24"/>
          <w:szCs w:val="24"/>
        </w:rPr>
      </w:pPr>
      <w:r w:rsidRPr="00685510">
        <w:rPr>
          <w:rFonts w:ascii="Palatino Linotype" w:hAnsi="Palatino Linotype" w:cs="Palatino Linotype"/>
          <w:bCs/>
          <w:color w:val="auto"/>
          <w:sz w:val="24"/>
          <w:szCs w:val="24"/>
        </w:rPr>
        <w:t xml:space="preserve">În baza documentelor prezentate </w:t>
      </w:r>
      <w:r w:rsidR="0041298A">
        <w:rPr>
          <w:rFonts w:ascii="Palatino Linotype" w:hAnsi="Palatino Linotype" w:cs="Palatino Linotype"/>
          <w:bCs/>
          <w:color w:val="auto"/>
          <w:sz w:val="24"/>
          <w:szCs w:val="24"/>
        </w:rPr>
        <w:t xml:space="preserve">privind </w:t>
      </w:r>
      <w:r w:rsidRPr="00685510">
        <w:rPr>
          <w:rFonts w:ascii="Palatino Linotype" w:hAnsi="Palatino Linotype" w:cs="Palatino Linotype"/>
          <w:bCs/>
          <w:color w:val="auto"/>
          <w:sz w:val="24"/>
          <w:szCs w:val="24"/>
        </w:rPr>
        <w:t xml:space="preserve">activitatea desfășurată de către doamna profesor </w:t>
      </w:r>
      <w:r w:rsidR="0041298A">
        <w:rPr>
          <w:rFonts w:ascii="Palatino Linotype" w:hAnsi="Palatino Linotype" w:cs="Palatino Linotype"/>
          <w:bCs/>
          <w:color w:val="auto"/>
          <w:sz w:val="24"/>
          <w:szCs w:val="24"/>
        </w:rPr>
        <w:t xml:space="preserve">reclamată </w:t>
      </w:r>
      <w:r w:rsidRPr="00685510">
        <w:rPr>
          <w:rFonts w:ascii="Palatino Linotype" w:hAnsi="Palatino Linotype" w:cs="Palatino Linotype"/>
          <w:bCs/>
          <w:color w:val="auto"/>
          <w:sz w:val="24"/>
          <w:szCs w:val="24"/>
        </w:rPr>
        <w:t xml:space="preserve">cu elevii în cadrul </w:t>
      </w:r>
      <w:r w:rsidR="00BA52F0" w:rsidRPr="00685510">
        <w:rPr>
          <w:rFonts w:ascii="Palatino Linotype" w:hAnsi="Palatino Linotype" w:cs="Palatino Linotype"/>
          <w:bCs/>
          <w:color w:val="auto"/>
          <w:sz w:val="24"/>
          <w:szCs w:val="24"/>
        </w:rPr>
        <w:t xml:space="preserve">SC </w:t>
      </w:r>
      <w:r w:rsidRPr="00685510">
        <w:rPr>
          <w:rFonts w:ascii="Palatino Linotype" w:hAnsi="Palatino Linotype" w:cs="Palatino Linotype"/>
          <w:bCs/>
          <w:color w:val="auto"/>
          <w:sz w:val="24"/>
          <w:szCs w:val="24"/>
        </w:rPr>
        <w:t>DEUTSCHZENTRUM SRL, Comisia de control</w:t>
      </w:r>
      <w:r w:rsidR="00BA52F0" w:rsidRPr="00685510">
        <w:rPr>
          <w:rFonts w:ascii="Palatino Linotype" w:hAnsi="Palatino Linotype" w:cs="Palatino Linotype"/>
          <w:bCs/>
          <w:color w:val="auto"/>
          <w:sz w:val="24"/>
          <w:szCs w:val="24"/>
        </w:rPr>
        <w:t xml:space="preserve"> a Ministerului Educației</w:t>
      </w:r>
      <w:r w:rsidRPr="00685510">
        <w:rPr>
          <w:rFonts w:ascii="Palatino Linotype" w:hAnsi="Palatino Linotype" w:cs="Palatino Linotype"/>
          <w:bCs/>
          <w:color w:val="auto"/>
          <w:sz w:val="24"/>
          <w:szCs w:val="24"/>
        </w:rPr>
        <w:t xml:space="preserve"> apreciază </w:t>
      </w:r>
      <w:r w:rsidR="00BA52F0" w:rsidRPr="00685510">
        <w:rPr>
          <w:rFonts w:ascii="Palatino Linotype" w:hAnsi="Palatino Linotype" w:cs="Palatino Linotype"/>
          <w:bCs/>
          <w:color w:val="auto"/>
          <w:sz w:val="24"/>
          <w:szCs w:val="24"/>
        </w:rPr>
        <w:t xml:space="preserve">faptul </w:t>
      </w:r>
      <w:r w:rsidRPr="00685510">
        <w:rPr>
          <w:rFonts w:ascii="Palatino Linotype" w:hAnsi="Palatino Linotype" w:cs="Palatino Linotype"/>
          <w:bCs/>
          <w:color w:val="auto"/>
          <w:sz w:val="24"/>
          <w:szCs w:val="24"/>
        </w:rPr>
        <w:t xml:space="preserve">că </w:t>
      </w:r>
      <w:r w:rsidR="00685510" w:rsidRPr="00685510">
        <w:rPr>
          <w:rFonts w:ascii="Palatino Linotype" w:hAnsi="Palatino Linotype" w:cs="Palatino Linotype"/>
          <w:bCs/>
          <w:sz w:val="24"/>
          <w:szCs w:val="24"/>
        </w:rPr>
        <w:t xml:space="preserve">prin această activitate se încalcă prevederile art. 5, lit. b), punctul (iv) din </w:t>
      </w:r>
      <w:bookmarkStart w:id="6" w:name="_Hlk157399483"/>
      <w:r w:rsidR="0041298A">
        <w:rPr>
          <w:rFonts w:ascii="Palatino Linotype" w:hAnsi="Palatino Linotype" w:cs="Palatino Linotype"/>
          <w:bCs/>
          <w:sz w:val="24"/>
          <w:szCs w:val="24"/>
        </w:rPr>
        <w:t>ordinul</w:t>
      </w:r>
      <w:r w:rsidR="00685510" w:rsidRPr="00685510">
        <w:rPr>
          <w:rFonts w:ascii="Palatino Linotype" w:hAnsi="Palatino Linotype" w:cs="Palatino Linotype"/>
          <w:bCs/>
          <w:sz w:val="24"/>
          <w:szCs w:val="24"/>
        </w:rPr>
        <w:t xml:space="preserve">  nr. 4</w:t>
      </w:r>
      <w:r w:rsidR="0041298A">
        <w:rPr>
          <w:rFonts w:ascii="Palatino Linotype" w:hAnsi="Palatino Linotype" w:cs="Palatino Linotype"/>
          <w:bCs/>
          <w:sz w:val="24"/>
          <w:szCs w:val="24"/>
        </w:rPr>
        <w:t>.</w:t>
      </w:r>
      <w:r w:rsidR="00685510" w:rsidRPr="00685510">
        <w:rPr>
          <w:rFonts w:ascii="Palatino Linotype" w:hAnsi="Palatino Linotype" w:cs="Palatino Linotype"/>
          <w:bCs/>
          <w:sz w:val="24"/>
          <w:szCs w:val="24"/>
        </w:rPr>
        <w:t xml:space="preserve">831/2018 </w:t>
      </w:r>
      <w:r w:rsidR="00685510" w:rsidRPr="00685510">
        <w:rPr>
          <w:rFonts w:ascii="Palatino Linotype" w:hAnsi="Palatino Linotype" w:cs="Palatino Linotype"/>
          <w:bCs/>
          <w:i/>
          <w:iCs/>
          <w:sz w:val="24"/>
          <w:szCs w:val="24"/>
        </w:rPr>
        <w:t>privind aprobarea Codului-cadru de e</w:t>
      </w:r>
      <w:bookmarkEnd w:id="6"/>
      <w:r w:rsidR="00685510" w:rsidRPr="00685510">
        <w:rPr>
          <w:rFonts w:ascii="Palatino Linotype" w:hAnsi="Palatino Linotype" w:cs="Palatino Linotype"/>
          <w:bCs/>
          <w:i/>
          <w:iCs/>
          <w:sz w:val="24"/>
          <w:szCs w:val="24"/>
        </w:rPr>
        <w:t>tică al personalului didactic din învăţământul preuniversitar</w:t>
      </w:r>
      <w:r w:rsidR="0041298A">
        <w:rPr>
          <w:rFonts w:ascii="Palatino Linotype" w:hAnsi="Palatino Linotype" w:cs="Palatino Linotype"/>
          <w:bCs/>
          <w:sz w:val="24"/>
          <w:szCs w:val="24"/>
        </w:rPr>
        <w:t xml:space="preserve">, </w:t>
      </w:r>
      <w:r w:rsidR="00685510" w:rsidRPr="00685510">
        <w:rPr>
          <w:rFonts w:ascii="Palatino Linotype" w:hAnsi="Palatino Linotype" w:cs="Palatino Linotype"/>
          <w:bCs/>
          <w:sz w:val="24"/>
          <w:szCs w:val="24"/>
        </w:rPr>
        <w:t>conform cărora cadrelor didactice le este interzis să efectueze meditații cu elevii de la clasă, fapte reglementate și de</w:t>
      </w:r>
      <w:r w:rsidR="00685510" w:rsidRPr="00685510">
        <w:rPr>
          <w:rFonts w:ascii="Palatino Linotype" w:eastAsia="Palatino Linotype" w:hAnsi="Palatino Linotype" w:cs="Palatino Linotype"/>
          <w:sz w:val="24"/>
          <w:szCs w:val="24"/>
          <w:lang w:eastAsia="ro-RO"/>
        </w:rPr>
        <w:t xml:space="preserve"> </w:t>
      </w:r>
      <w:r w:rsidR="00685510" w:rsidRPr="00685510">
        <w:rPr>
          <w:rFonts w:ascii="Palatino Linotype" w:hAnsi="Palatino Linotype" w:cs="Palatino Linotype"/>
          <w:bCs/>
          <w:sz w:val="24"/>
          <w:szCs w:val="24"/>
        </w:rPr>
        <w:t xml:space="preserve">prevederile art. 169, alin. (3) și art. 209, alin. (1) și (2), lit. d) din </w:t>
      </w:r>
      <w:r w:rsidR="00685510" w:rsidRPr="00685510">
        <w:rPr>
          <w:rFonts w:ascii="Palatino Linotype" w:hAnsi="Palatino Linotype" w:cs="Palatino Linotype"/>
          <w:bCs/>
          <w:i/>
          <w:iCs/>
          <w:sz w:val="24"/>
          <w:szCs w:val="24"/>
        </w:rPr>
        <w:t>Legea nr. 198/2023 a învățământului preuniversitar.</w:t>
      </w:r>
      <w:r w:rsidR="00685510" w:rsidRPr="00685510">
        <w:rPr>
          <w:rFonts w:ascii="Palatino Linotype" w:hAnsi="Palatino Linotype" w:cs="Palatino Linotype"/>
          <w:bCs/>
          <w:sz w:val="24"/>
          <w:szCs w:val="24"/>
        </w:rPr>
        <w:t>”</w:t>
      </w:r>
    </w:p>
    <w:p w14:paraId="12325E50" w14:textId="27951390" w:rsidR="009F7E94" w:rsidRPr="00A14304" w:rsidRDefault="004108BC" w:rsidP="00EA6545">
      <w:pPr>
        <w:widowControl w:val="0"/>
        <w:spacing w:before="0" w:after="0"/>
        <w:ind w:firstLine="284"/>
        <w:rPr>
          <w:rFonts w:ascii="Palatino Linotype" w:hAnsi="Palatino Linotype" w:cs="Palatino Linotype"/>
          <w:b/>
          <w:color w:val="auto"/>
          <w:sz w:val="24"/>
          <w:szCs w:val="24"/>
        </w:rPr>
      </w:pPr>
      <w:r>
        <w:rPr>
          <w:rFonts w:ascii="Palatino Linotype" w:hAnsi="Palatino Linotype" w:cs="Palatino Linotype"/>
          <w:b/>
          <w:color w:val="auto"/>
          <w:sz w:val="24"/>
          <w:szCs w:val="24"/>
          <w:u w:val="single"/>
        </w:rPr>
        <w:t>b)</w:t>
      </w:r>
      <w:r w:rsidR="00217B6E" w:rsidRPr="00A14304">
        <w:rPr>
          <w:rFonts w:ascii="Palatino Linotype" w:hAnsi="Palatino Linotype" w:cs="Palatino Linotype"/>
          <w:b/>
          <w:color w:val="auto"/>
          <w:sz w:val="24"/>
          <w:szCs w:val="24"/>
          <w:u w:val="single"/>
        </w:rPr>
        <w:t xml:space="preserve"> </w:t>
      </w:r>
      <w:r>
        <w:rPr>
          <w:rFonts w:ascii="Palatino Linotype" w:hAnsi="Palatino Linotype" w:cs="Palatino Linotype"/>
          <w:b/>
          <w:color w:val="auto"/>
          <w:sz w:val="24"/>
          <w:szCs w:val="24"/>
          <w:u w:val="single"/>
        </w:rPr>
        <w:t>E</w:t>
      </w:r>
      <w:r w:rsidR="009F7E94" w:rsidRPr="00A14304">
        <w:rPr>
          <w:rFonts w:ascii="Palatino Linotype" w:hAnsi="Palatino Linotype" w:cs="Palatino Linotype"/>
          <w:b/>
          <w:color w:val="auto"/>
          <w:sz w:val="24"/>
          <w:szCs w:val="24"/>
          <w:u w:val="single"/>
        </w:rPr>
        <w:t>xistența ,,fenomenului de bully</w:t>
      </w:r>
      <w:r>
        <w:rPr>
          <w:rFonts w:ascii="Palatino Linotype" w:hAnsi="Palatino Linotype" w:cs="Palatino Linotype"/>
          <w:b/>
          <w:color w:val="auto"/>
          <w:sz w:val="24"/>
          <w:szCs w:val="24"/>
          <w:u w:val="single"/>
        </w:rPr>
        <w:t>i</w:t>
      </w:r>
      <w:r w:rsidR="0041298A">
        <w:rPr>
          <w:rFonts w:ascii="Palatino Linotype" w:hAnsi="Palatino Linotype" w:cs="Palatino Linotype"/>
          <w:b/>
          <w:color w:val="auto"/>
          <w:sz w:val="24"/>
          <w:szCs w:val="24"/>
          <w:u w:val="single"/>
        </w:rPr>
        <w:t>ng la nivelul colegiului</w:t>
      </w:r>
      <w:r w:rsidR="009F7E94" w:rsidRPr="00A14304">
        <w:rPr>
          <w:rFonts w:ascii="Palatino Linotype" w:hAnsi="Palatino Linotype" w:cs="Palatino Linotype"/>
          <w:b/>
          <w:color w:val="auto"/>
          <w:sz w:val="24"/>
          <w:szCs w:val="24"/>
          <w:u w:val="single"/>
        </w:rPr>
        <w:t xml:space="preserve">, în mod </w:t>
      </w:r>
      <w:r w:rsidR="0041298A">
        <w:rPr>
          <w:rFonts w:ascii="Palatino Linotype" w:hAnsi="Palatino Linotype" w:cs="Palatino Linotype"/>
          <w:b/>
          <w:color w:val="auto"/>
          <w:sz w:val="24"/>
          <w:szCs w:val="24"/>
          <w:u w:val="single"/>
        </w:rPr>
        <w:t>special</w:t>
      </w:r>
      <w:r w:rsidR="009F7E94" w:rsidRPr="00A14304">
        <w:rPr>
          <w:rFonts w:ascii="Palatino Linotype" w:hAnsi="Palatino Linotype" w:cs="Palatino Linotype"/>
          <w:b/>
          <w:color w:val="auto"/>
          <w:sz w:val="24"/>
          <w:szCs w:val="24"/>
          <w:u w:val="single"/>
        </w:rPr>
        <w:t xml:space="preserve"> la nivelul clasei a VII-a B</w:t>
      </w:r>
      <w:r w:rsidR="0041298A">
        <w:rPr>
          <w:rFonts w:ascii="Palatino Linotype" w:hAnsi="Palatino Linotype" w:cs="Palatino Linotype"/>
          <w:b/>
          <w:color w:val="auto"/>
          <w:sz w:val="24"/>
          <w:szCs w:val="24"/>
        </w:rPr>
        <w:t>”</w:t>
      </w:r>
    </w:p>
    <w:p w14:paraId="1694475C" w14:textId="7F85D309" w:rsidR="00D64DA9" w:rsidRDefault="0041298A" w:rsidP="009E6532">
      <w:pPr>
        <w:pStyle w:val="ListParagraph"/>
        <w:widowControl w:val="0"/>
        <w:numPr>
          <w:ilvl w:val="0"/>
          <w:numId w:val="20"/>
        </w:numPr>
        <w:spacing w:before="0" w:after="0"/>
        <w:ind w:left="0" w:firstLine="567"/>
        <w:rPr>
          <w:rFonts w:ascii="Palatino Linotype" w:hAnsi="Palatino Linotype" w:cs="Palatino Linotype"/>
          <w:bCs/>
          <w:color w:val="auto"/>
          <w:sz w:val="24"/>
          <w:szCs w:val="24"/>
        </w:rPr>
      </w:pPr>
      <w:r>
        <w:rPr>
          <w:rFonts w:ascii="Palatino Linotype" w:hAnsi="Palatino Linotype" w:cs="Palatino Linotype"/>
          <w:bCs/>
          <w:color w:val="auto"/>
          <w:sz w:val="24"/>
          <w:szCs w:val="24"/>
        </w:rPr>
        <w:t xml:space="preserve"> </w:t>
      </w:r>
      <w:r w:rsidR="004108BC">
        <w:rPr>
          <w:rFonts w:ascii="Palatino Linotype" w:hAnsi="Palatino Linotype" w:cs="Palatino Linotype"/>
          <w:bCs/>
          <w:color w:val="auto"/>
          <w:sz w:val="24"/>
          <w:szCs w:val="24"/>
        </w:rPr>
        <w:t>P</w:t>
      </w:r>
      <w:r w:rsidR="008E1968" w:rsidRPr="004702DD">
        <w:rPr>
          <w:rFonts w:ascii="Palatino Linotype" w:hAnsi="Palatino Linotype" w:cs="Palatino Linotype"/>
          <w:bCs/>
          <w:color w:val="auto"/>
          <w:sz w:val="24"/>
          <w:szCs w:val="24"/>
        </w:rPr>
        <w:t xml:space="preserve">e </w:t>
      </w:r>
      <w:r>
        <w:rPr>
          <w:rFonts w:ascii="Palatino Linotype" w:hAnsi="Palatino Linotype" w:cs="Palatino Linotype"/>
          <w:bCs/>
          <w:color w:val="auto"/>
          <w:sz w:val="24"/>
          <w:szCs w:val="24"/>
        </w:rPr>
        <w:t xml:space="preserve">durata </w:t>
      </w:r>
      <w:r w:rsidR="008E1968" w:rsidRPr="004702DD">
        <w:rPr>
          <w:rFonts w:ascii="Palatino Linotype" w:hAnsi="Palatino Linotype" w:cs="Palatino Linotype"/>
          <w:bCs/>
          <w:color w:val="auto"/>
          <w:sz w:val="24"/>
          <w:szCs w:val="24"/>
        </w:rPr>
        <w:t>control</w:t>
      </w:r>
      <w:r>
        <w:rPr>
          <w:rFonts w:ascii="Palatino Linotype" w:hAnsi="Palatino Linotype" w:cs="Palatino Linotype"/>
          <w:bCs/>
          <w:color w:val="auto"/>
          <w:sz w:val="24"/>
          <w:szCs w:val="24"/>
        </w:rPr>
        <w:t>ului</w:t>
      </w:r>
      <w:r w:rsidR="008E1968" w:rsidRPr="004702DD">
        <w:rPr>
          <w:rFonts w:ascii="Palatino Linotype" w:hAnsi="Palatino Linotype" w:cs="Palatino Linotype"/>
          <w:bCs/>
          <w:color w:val="auto"/>
          <w:sz w:val="24"/>
          <w:szCs w:val="24"/>
        </w:rPr>
        <w:t xml:space="preserve">, conducerea </w:t>
      </w:r>
      <w:r>
        <w:rPr>
          <w:rFonts w:ascii="Palatino Linotype" w:hAnsi="Palatino Linotype" w:cs="Palatino Linotype"/>
          <w:bCs/>
          <w:color w:val="auto"/>
          <w:sz w:val="24"/>
          <w:szCs w:val="24"/>
        </w:rPr>
        <w:t xml:space="preserve">colegiului, </w:t>
      </w:r>
      <w:r w:rsidR="008E1968" w:rsidRPr="004702DD">
        <w:rPr>
          <w:rFonts w:ascii="Palatino Linotype" w:hAnsi="Palatino Linotype" w:cs="Palatino Linotype"/>
          <w:bCs/>
          <w:color w:val="auto"/>
          <w:sz w:val="24"/>
          <w:szCs w:val="24"/>
        </w:rPr>
        <w:t>deși a fost sesizată de către petentă</w:t>
      </w:r>
      <w:r>
        <w:rPr>
          <w:rFonts w:ascii="Palatino Linotype" w:hAnsi="Palatino Linotype" w:cs="Palatino Linotype"/>
          <w:bCs/>
          <w:color w:val="auto"/>
          <w:sz w:val="24"/>
          <w:szCs w:val="24"/>
        </w:rPr>
        <w:t xml:space="preserve"> (</w:t>
      </w:r>
      <w:r w:rsidR="008E1968" w:rsidRPr="004702DD">
        <w:rPr>
          <w:rFonts w:ascii="Palatino Linotype" w:hAnsi="Palatino Linotype" w:cs="Palatino Linotype"/>
          <w:bCs/>
          <w:color w:val="auto"/>
          <w:sz w:val="24"/>
          <w:szCs w:val="24"/>
        </w:rPr>
        <w:t>prin cele două petiții</w:t>
      </w:r>
      <w:r>
        <w:rPr>
          <w:rFonts w:ascii="Palatino Linotype" w:hAnsi="Palatino Linotype" w:cs="Palatino Linotype"/>
          <w:bCs/>
          <w:color w:val="auto"/>
          <w:sz w:val="24"/>
          <w:szCs w:val="24"/>
        </w:rPr>
        <w:t xml:space="preserve">0 </w:t>
      </w:r>
      <w:r w:rsidR="008E1968" w:rsidRPr="004702DD">
        <w:rPr>
          <w:rFonts w:ascii="Palatino Linotype" w:hAnsi="Palatino Linotype" w:cs="Palatino Linotype"/>
          <w:bCs/>
          <w:color w:val="auto"/>
          <w:sz w:val="24"/>
          <w:szCs w:val="24"/>
        </w:rPr>
        <w:t>asupra bully</w:t>
      </w:r>
      <w:r w:rsidR="00A14304">
        <w:rPr>
          <w:rFonts w:ascii="Palatino Linotype" w:hAnsi="Palatino Linotype" w:cs="Palatino Linotype"/>
          <w:bCs/>
          <w:color w:val="auto"/>
          <w:sz w:val="24"/>
          <w:szCs w:val="24"/>
        </w:rPr>
        <w:t>i</w:t>
      </w:r>
      <w:r>
        <w:rPr>
          <w:rFonts w:ascii="Palatino Linotype" w:hAnsi="Palatino Linotype" w:cs="Palatino Linotype"/>
          <w:bCs/>
          <w:color w:val="auto"/>
          <w:sz w:val="24"/>
          <w:szCs w:val="24"/>
        </w:rPr>
        <w:t>ng-ului practicat asupra</w:t>
      </w:r>
      <w:r w:rsidR="008E1968" w:rsidRPr="004702DD">
        <w:rPr>
          <w:rFonts w:ascii="Palatino Linotype" w:hAnsi="Palatino Linotype" w:cs="Palatino Linotype"/>
          <w:bCs/>
          <w:color w:val="auto"/>
          <w:sz w:val="24"/>
          <w:szCs w:val="24"/>
        </w:rPr>
        <w:t xml:space="preserve"> unui elev, nu a pus la dispoziția </w:t>
      </w:r>
      <w:r>
        <w:rPr>
          <w:rFonts w:ascii="Palatino Linotype" w:hAnsi="Palatino Linotype" w:cs="Palatino Linotype"/>
          <w:bCs/>
          <w:color w:val="auto"/>
          <w:sz w:val="24"/>
          <w:szCs w:val="24"/>
        </w:rPr>
        <w:t xml:space="preserve">comisiei </w:t>
      </w:r>
      <w:r w:rsidR="008E1968" w:rsidRPr="004702DD">
        <w:rPr>
          <w:rFonts w:ascii="Palatino Linotype" w:hAnsi="Palatino Linotype" w:cs="Palatino Linotype"/>
          <w:bCs/>
          <w:color w:val="auto"/>
          <w:sz w:val="24"/>
          <w:szCs w:val="24"/>
        </w:rPr>
        <w:t xml:space="preserve">niciun document din care să reiasă aplicarea, la nivelul unității de învățământ, </w:t>
      </w:r>
      <w:r w:rsidR="00547BF3" w:rsidRPr="004702DD">
        <w:rPr>
          <w:rFonts w:ascii="Palatino Linotype" w:hAnsi="Palatino Linotype" w:cs="Palatino Linotype"/>
          <w:bCs/>
          <w:color w:val="auto"/>
          <w:sz w:val="24"/>
          <w:szCs w:val="24"/>
        </w:rPr>
        <w:t xml:space="preserve">a </w:t>
      </w:r>
      <w:r w:rsidR="008E1968" w:rsidRPr="004702DD">
        <w:rPr>
          <w:rFonts w:ascii="Palatino Linotype" w:hAnsi="Palatino Linotype" w:cs="Palatino Linotype"/>
          <w:bCs/>
          <w:color w:val="auto"/>
          <w:sz w:val="24"/>
          <w:szCs w:val="24"/>
        </w:rPr>
        <w:t xml:space="preserve">prevederilor în vigoare </w:t>
      </w:r>
      <w:r>
        <w:rPr>
          <w:rFonts w:ascii="Palatino Linotype" w:hAnsi="Palatino Linotype" w:cs="Palatino Linotype"/>
          <w:bCs/>
          <w:color w:val="auto"/>
          <w:sz w:val="24"/>
          <w:szCs w:val="24"/>
        </w:rPr>
        <w:t xml:space="preserve">privind </w:t>
      </w:r>
      <w:r w:rsidR="008E1968" w:rsidRPr="004702DD">
        <w:rPr>
          <w:rFonts w:ascii="Palatino Linotype" w:hAnsi="Palatino Linotype" w:cs="Palatino Linotype"/>
          <w:bCs/>
          <w:color w:val="auto"/>
          <w:sz w:val="24"/>
          <w:szCs w:val="24"/>
        </w:rPr>
        <w:t>acest aspect.</w:t>
      </w:r>
    </w:p>
    <w:p w14:paraId="4BFDEB6B" w14:textId="77777777" w:rsidR="0041298A" w:rsidRPr="0041298A" w:rsidRDefault="0041298A" w:rsidP="0041298A">
      <w:pPr>
        <w:widowControl w:val="0"/>
        <w:spacing w:before="0" w:after="0"/>
        <w:rPr>
          <w:rFonts w:ascii="Palatino Linotype" w:hAnsi="Palatino Linotype" w:cs="Palatino Linotype"/>
          <w:bCs/>
          <w:color w:val="auto"/>
          <w:sz w:val="24"/>
          <w:szCs w:val="24"/>
        </w:rPr>
      </w:pPr>
    </w:p>
    <w:p w14:paraId="71177501" w14:textId="4D4E001C" w:rsidR="0068297C" w:rsidRPr="004702DD" w:rsidRDefault="0041298A" w:rsidP="009E6532">
      <w:pPr>
        <w:pStyle w:val="ListParagraph"/>
        <w:widowControl w:val="0"/>
        <w:numPr>
          <w:ilvl w:val="0"/>
          <w:numId w:val="20"/>
        </w:numPr>
        <w:spacing w:before="0" w:after="0"/>
        <w:ind w:left="0" w:firstLine="567"/>
        <w:rPr>
          <w:rFonts w:ascii="Palatino Linotype" w:hAnsi="Palatino Linotype" w:cs="Palatino Linotype"/>
          <w:bCs/>
          <w:color w:val="auto"/>
          <w:sz w:val="24"/>
          <w:szCs w:val="24"/>
        </w:rPr>
      </w:pPr>
      <w:r>
        <w:rPr>
          <w:rFonts w:ascii="Palatino Linotype" w:hAnsi="Palatino Linotype" w:cs="Palatino Linotype"/>
          <w:bCs/>
          <w:color w:val="auto"/>
          <w:sz w:val="24"/>
          <w:szCs w:val="24"/>
        </w:rPr>
        <w:t xml:space="preserve"> </w:t>
      </w:r>
      <w:r w:rsidR="008E1968" w:rsidRPr="004702DD">
        <w:rPr>
          <w:rFonts w:ascii="Palatino Linotype" w:hAnsi="Palatino Linotype" w:cs="Palatino Linotype"/>
          <w:bCs/>
          <w:color w:val="auto"/>
          <w:sz w:val="24"/>
          <w:szCs w:val="24"/>
        </w:rPr>
        <w:t>Astfel, nu a</w:t>
      </w:r>
      <w:r w:rsidR="00B01B2C" w:rsidRPr="004702DD">
        <w:rPr>
          <w:rFonts w:ascii="Palatino Linotype" w:hAnsi="Palatino Linotype" w:cs="Palatino Linotype"/>
          <w:bCs/>
          <w:color w:val="auto"/>
          <w:sz w:val="24"/>
          <w:szCs w:val="24"/>
        </w:rPr>
        <w:t>u</w:t>
      </w:r>
      <w:r w:rsidR="008E1968" w:rsidRPr="004702DD">
        <w:rPr>
          <w:rFonts w:ascii="Palatino Linotype" w:hAnsi="Palatino Linotype" w:cs="Palatino Linotype"/>
          <w:bCs/>
          <w:color w:val="auto"/>
          <w:sz w:val="24"/>
          <w:szCs w:val="24"/>
        </w:rPr>
        <w:t xml:space="preserve"> fost p</w:t>
      </w:r>
      <w:r w:rsidR="00CB0B79" w:rsidRPr="004702DD">
        <w:rPr>
          <w:rFonts w:ascii="Palatino Linotype" w:hAnsi="Palatino Linotype" w:cs="Palatino Linotype"/>
          <w:bCs/>
          <w:color w:val="auto"/>
          <w:sz w:val="24"/>
          <w:szCs w:val="24"/>
        </w:rPr>
        <w:t xml:space="preserve">rezentate documente din care să rezulte că la </w:t>
      </w:r>
      <w:r w:rsidR="0068297C" w:rsidRPr="004702DD">
        <w:rPr>
          <w:rFonts w:ascii="Palatino Linotype" w:hAnsi="Palatino Linotype" w:cs="Palatino Linotype"/>
          <w:bCs/>
          <w:color w:val="auto"/>
          <w:sz w:val="24"/>
          <w:szCs w:val="24"/>
        </w:rPr>
        <w:t>nivelul</w:t>
      </w:r>
      <w:r w:rsidR="00D64DA9" w:rsidRPr="004702DD">
        <w:rPr>
          <w:rFonts w:ascii="Palatino Linotype" w:hAnsi="Palatino Linotype" w:cs="Palatino Linotype"/>
          <w:bCs/>
          <w:color w:val="auto"/>
          <w:sz w:val="24"/>
          <w:szCs w:val="24"/>
        </w:rPr>
        <w:t xml:space="preserve"> Colegiului German „Goethe”</w:t>
      </w:r>
      <w:r w:rsidR="00CB0B79" w:rsidRPr="004702DD">
        <w:rPr>
          <w:rFonts w:ascii="Palatino Linotype" w:hAnsi="Palatino Linotype" w:cs="Palatino Linotype"/>
          <w:bCs/>
          <w:color w:val="auto"/>
          <w:sz w:val="24"/>
          <w:szCs w:val="24"/>
        </w:rPr>
        <w:t xml:space="preserve"> este aplicată legislația incidentă în vigoare</w:t>
      </w:r>
      <w:r w:rsidR="00244785" w:rsidRPr="004702DD">
        <w:rPr>
          <w:rFonts w:ascii="Palatino Linotype" w:hAnsi="Palatino Linotype" w:cs="Palatino Linotype"/>
          <w:bCs/>
          <w:color w:val="auto"/>
          <w:sz w:val="24"/>
          <w:szCs w:val="24"/>
        </w:rPr>
        <w:t>,</w:t>
      </w:r>
      <w:r w:rsidR="00CB0B79" w:rsidRPr="004702DD">
        <w:rPr>
          <w:rFonts w:ascii="Palatino Linotype" w:hAnsi="Palatino Linotype" w:cs="Palatino Linotype"/>
          <w:bCs/>
          <w:color w:val="auto"/>
          <w:sz w:val="24"/>
          <w:szCs w:val="24"/>
        </w:rPr>
        <w:t xml:space="preserve"> </w:t>
      </w:r>
      <w:r>
        <w:rPr>
          <w:rFonts w:ascii="Palatino Linotype" w:hAnsi="Palatino Linotype" w:cs="Palatino Linotype"/>
          <w:bCs/>
          <w:color w:val="auto"/>
          <w:sz w:val="24"/>
          <w:szCs w:val="24"/>
        </w:rPr>
        <w:t xml:space="preserve">privind </w:t>
      </w:r>
      <w:r w:rsidR="00CB0B79" w:rsidRPr="004702DD">
        <w:rPr>
          <w:rFonts w:ascii="Palatino Linotype" w:hAnsi="Palatino Linotype" w:cs="Palatino Linotype"/>
          <w:bCs/>
          <w:color w:val="auto"/>
          <w:sz w:val="24"/>
          <w:szCs w:val="24"/>
        </w:rPr>
        <w:t>prevenirea și combaterea acestui fenomen</w:t>
      </w:r>
      <w:r w:rsidR="0068297C" w:rsidRPr="004702DD">
        <w:rPr>
          <w:rFonts w:ascii="Palatino Linotype" w:hAnsi="Palatino Linotype" w:cs="Palatino Linotype"/>
          <w:bCs/>
          <w:color w:val="auto"/>
          <w:sz w:val="24"/>
          <w:szCs w:val="24"/>
        </w:rPr>
        <w:t>:</w:t>
      </w:r>
    </w:p>
    <w:p w14:paraId="047FF2BD" w14:textId="374F3CE5" w:rsidR="0041298A" w:rsidRDefault="0041298A" w:rsidP="0041298A">
      <w:pPr>
        <w:widowControl w:val="0"/>
        <w:ind w:right="-5"/>
        <w:rPr>
          <w:rFonts w:ascii="Palatino Linotype" w:hAnsi="Palatino Linotype" w:cs="Times New Roman"/>
          <w:bCs/>
          <w:color w:val="auto"/>
          <w:sz w:val="24"/>
          <w:szCs w:val="24"/>
        </w:rPr>
      </w:pPr>
      <w:r>
        <w:rPr>
          <w:rFonts w:ascii="Palatino Linotype" w:hAnsi="Palatino Linotype" w:cs="Times New Roman"/>
          <w:bCs/>
          <w:color w:val="auto"/>
          <w:sz w:val="24"/>
          <w:szCs w:val="24"/>
        </w:rPr>
        <w:lastRenderedPageBreak/>
        <w:t>- o</w:t>
      </w:r>
      <w:r w:rsidR="0068297C" w:rsidRPr="0041298A">
        <w:rPr>
          <w:rFonts w:ascii="Palatino Linotype" w:hAnsi="Palatino Linotype" w:cs="Times New Roman"/>
          <w:bCs/>
          <w:color w:val="auto"/>
          <w:sz w:val="24"/>
          <w:szCs w:val="24"/>
        </w:rPr>
        <w:t xml:space="preserve">rganizarea, la începutul fiecărui an şcolar, de către profesorii diriginţi, cu sprijinul profesorilor consilieri şcolari şi cu participarea elevilor şi a părinţilor, </w:t>
      </w:r>
      <w:r w:rsidR="00D64DA9" w:rsidRPr="0041298A">
        <w:rPr>
          <w:rFonts w:ascii="Palatino Linotype" w:hAnsi="Palatino Linotype" w:cs="Times New Roman"/>
          <w:bCs/>
          <w:color w:val="auto"/>
          <w:sz w:val="24"/>
          <w:szCs w:val="24"/>
        </w:rPr>
        <w:t xml:space="preserve">de </w:t>
      </w:r>
      <w:r w:rsidR="0068297C" w:rsidRPr="0041298A">
        <w:rPr>
          <w:rFonts w:ascii="Palatino Linotype" w:hAnsi="Palatino Linotype" w:cs="Times New Roman"/>
          <w:bCs/>
          <w:color w:val="auto"/>
          <w:sz w:val="24"/>
          <w:szCs w:val="24"/>
        </w:rPr>
        <w:t>dezbateri</w:t>
      </w:r>
      <w:r>
        <w:rPr>
          <w:rFonts w:ascii="Palatino Linotype" w:hAnsi="Palatino Linotype" w:cs="Times New Roman"/>
          <w:bCs/>
          <w:color w:val="auto"/>
          <w:sz w:val="24"/>
          <w:szCs w:val="24"/>
        </w:rPr>
        <w:t xml:space="preserve"> pe tema violenţei psihologice -</w:t>
      </w:r>
      <w:r w:rsidR="0068297C" w:rsidRPr="0041298A">
        <w:rPr>
          <w:rFonts w:ascii="Palatino Linotype" w:hAnsi="Palatino Linotype" w:cs="Times New Roman"/>
          <w:bCs/>
          <w:color w:val="auto"/>
          <w:sz w:val="24"/>
          <w:szCs w:val="24"/>
        </w:rPr>
        <w:t xml:space="preserve"> bullying;</w:t>
      </w:r>
    </w:p>
    <w:p w14:paraId="5928EA66" w14:textId="3B066399" w:rsidR="0041298A" w:rsidRDefault="0041298A" w:rsidP="0041298A">
      <w:pPr>
        <w:widowControl w:val="0"/>
        <w:ind w:right="-5"/>
        <w:rPr>
          <w:rFonts w:ascii="Palatino Linotype" w:hAnsi="Palatino Linotype" w:cs="Times New Roman"/>
          <w:bCs/>
          <w:color w:val="auto"/>
          <w:sz w:val="24"/>
          <w:szCs w:val="24"/>
        </w:rPr>
      </w:pPr>
      <w:r>
        <w:rPr>
          <w:rFonts w:ascii="Palatino Linotype" w:hAnsi="Palatino Linotype" w:cs="Times New Roman"/>
          <w:bCs/>
          <w:color w:val="auto"/>
          <w:sz w:val="24"/>
          <w:szCs w:val="24"/>
        </w:rPr>
        <w:t>- i</w:t>
      </w:r>
      <w:r w:rsidR="0068297C" w:rsidRPr="0041298A">
        <w:rPr>
          <w:rFonts w:ascii="Palatino Linotype" w:hAnsi="Palatino Linotype" w:cs="Times New Roman"/>
          <w:bCs/>
          <w:color w:val="auto"/>
          <w:sz w:val="24"/>
          <w:szCs w:val="24"/>
        </w:rPr>
        <w:t>niţierea unui grup de acţiune antibullying ori modificarea sau confirmarea componenţei grupului creat în anii anteriori</w:t>
      </w:r>
      <w:r w:rsidR="00D64DA9" w:rsidRPr="0041298A">
        <w:rPr>
          <w:rFonts w:ascii="Palatino Linotype" w:hAnsi="Palatino Linotype" w:cs="Times New Roman"/>
          <w:bCs/>
          <w:color w:val="auto"/>
          <w:sz w:val="24"/>
          <w:szCs w:val="24"/>
        </w:rPr>
        <w:t>;</w:t>
      </w:r>
    </w:p>
    <w:p w14:paraId="406FAAE3" w14:textId="77777777" w:rsidR="0041298A" w:rsidRDefault="0041298A" w:rsidP="0041298A">
      <w:pPr>
        <w:widowControl w:val="0"/>
        <w:ind w:right="-5"/>
        <w:rPr>
          <w:rFonts w:ascii="Palatino Linotype" w:hAnsi="Palatino Linotype" w:cs="Times New Roman"/>
          <w:bCs/>
          <w:color w:val="auto"/>
          <w:sz w:val="24"/>
          <w:szCs w:val="24"/>
        </w:rPr>
      </w:pPr>
      <w:r>
        <w:rPr>
          <w:rFonts w:ascii="Palatino Linotype" w:hAnsi="Palatino Linotype" w:cs="Times New Roman"/>
          <w:bCs/>
          <w:color w:val="auto"/>
          <w:sz w:val="24"/>
          <w:szCs w:val="24"/>
        </w:rPr>
        <w:t>- existența unor rapoarte</w:t>
      </w:r>
      <w:r w:rsidR="0068297C" w:rsidRPr="0041298A">
        <w:rPr>
          <w:rFonts w:ascii="Palatino Linotype" w:hAnsi="Palatino Linotype" w:cs="Times New Roman"/>
          <w:bCs/>
          <w:color w:val="auto"/>
          <w:sz w:val="24"/>
          <w:szCs w:val="24"/>
        </w:rPr>
        <w:t xml:space="preserve"> </w:t>
      </w:r>
      <w:r w:rsidR="00B01B2C" w:rsidRPr="0041298A">
        <w:rPr>
          <w:rFonts w:ascii="Palatino Linotype" w:hAnsi="Palatino Linotype" w:cs="Times New Roman"/>
          <w:bCs/>
          <w:color w:val="auto"/>
          <w:sz w:val="24"/>
          <w:szCs w:val="24"/>
        </w:rPr>
        <w:t xml:space="preserve">periodice întocmite de către </w:t>
      </w:r>
      <w:r w:rsidR="0068297C" w:rsidRPr="0041298A">
        <w:rPr>
          <w:rFonts w:ascii="Palatino Linotype" w:hAnsi="Palatino Linotype" w:cs="Times New Roman"/>
          <w:bCs/>
          <w:color w:val="auto"/>
          <w:sz w:val="24"/>
          <w:szCs w:val="24"/>
        </w:rPr>
        <w:t xml:space="preserve">Grupul de acţiune antibullying şi </w:t>
      </w:r>
      <w:r w:rsidR="00B01B2C" w:rsidRPr="0041298A">
        <w:rPr>
          <w:rFonts w:ascii="Palatino Linotype" w:hAnsi="Palatino Linotype" w:cs="Times New Roman"/>
          <w:bCs/>
          <w:color w:val="auto"/>
          <w:sz w:val="24"/>
          <w:szCs w:val="24"/>
        </w:rPr>
        <w:t xml:space="preserve">prezentarea lor </w:t>
      </w:r>
      <w:r w:rsidR="0068297C" w:rsidRPr="0041298A">
        <w:rPr>
          <w:rFonts w:ascii="Palatino Linotype" w:hAnsi="Palatino Linotype" w:cs="Times New Roman"/>
          <w:bCs/>
          <w:color w:val="auto"/>
          <w:sz w:val="24"/>
          <w:szCs w:val="24"/>
        </w:rPr>
        <w:t>conducerii unității de învăţământ</w:t>
      </w:r>
      <w:r w:rsidR="00D64DA9" w:rsidRPr="0041298A">
        <w:rPr>
          <w:rFonts w:ascii="Palatino Linotype" w:hAnsi="Palatino Linotype" w:cs="Times New Roman"/>
          <w:bCs/>
          <w:color w:val="auto"/>
          <w:sz w:val="24"/>
          <w:szCs w:val="24"/>
        </w:rPr>
        <w:t>;</w:t>
      </w:r>
    </w:p>
    <w:p w14:paraId="5C29F691" w14:textId="77777777" w:rsidR="0041298A" w:rsidRDefault="0041298A" w:rsidP="0041298A">
      <w:pPr>
        <w:widowControl w:val="0"/>
        <w:ind w:right="-5"/>
        <w:rPr>
          <w:rFonts w:ascii="Palatino Linotype" w:hAnsi="Palatino Linotype" w:cs="Times New Roman"/>
          <w:bCs/>
          <w:color w:val="auto"/>
          <w:sz w:val="24"/>
          <w:szCs w:val="24"/>
        </w:rPr>
      </w:pPr>
      <w:r>
        <w:rPr>
          <w:rFonts w:ascii="Palatino Linotype" w:hAnsi="Palatino Linotype" w:cs="Times New Roman"/>
          <w:bCs/>
          <w:color w:val="auto"/>
          <w:sz w:val="24"/>
          <w:szCs w:val="24"/>
        </w:rPr>
        <w:t>- î</w:t>
      </w:r>
      <w:r w:rsidR="00B01B2C" w:rsidRPr="0041298A">
        <w:rPr>
          <w:rFonts w:ascii="Palatino Linotype" w:hAnsi="Palatino Linotype" w:cs="Times New Roman"/>
          <w:bCs/>
          <w:color w:val="auto"/>
          <w:sz w:val="24"/>
          <w:szCs w:val="24"/>
        </w:rPr>
        <w:t>ntocmirea şi implementarea planului antibullying al unității de învăţământ;</w:t>
      </w:r>
    </w:p>
    <w:p w14:paraId="30157514" w14:textId="77777777" w:rsidR="0041298A" w:rsidRDefault="0041298A" w:rsidP="0041298A">
      <w:pPr>
        <w:widowControl w:val="0"/>
        <w:ind w:right="-5"/>
        <w:rPr>
          <w:rFonts w:ascii="Palatino Linotype" w:hAnsi="Palatino Linotype" w:cs="Times New Roman"/>
          <w:bCs/>
          <w:color w:val="auto"/>
          <w:sz w:val="24"/>
          <w:szCs w:val="24"/>
        </w:rPr>
      </w:pPr>
      <w:r>
        <w:rPr>
          <w:rFonts w:ascii="Palatino Linotype" w:hAnsi="Palatino Linotype" w:cs="Times New Roman"/>
          <w:bCs/>
          <w:color w:val="auto"/>
          <w:sz w:val="24"/>
          <w:szCs w:val="24"/>
        </w:rPr>
        <w:t>- î</w:t>
      </w:r>
      <w:r w:rsidR="00B01B2C" w:rsidRPr="0041298A">
        <w:rPr>
          <w:rFonts w:ascii="Palatino Linotype" w:hAnsi="Palatino Linotype" w:cs="Times New Roman"/>
          <w:bCs/>
          <w:color w:val="auto"/>
          <w:sz w:val="24"/>
          <w:szCs w:val="24"/>
        </w:rPr>
        <w:t>ntocm</w:t>
      </w:r>
      <w:r w:rsidR="00CB0B79" w:rsidRPr="0041298A">
        <w:rPr>
          <w:rFonts w:ascii="Palatino Linotype" w:hAnsi="Palatino Linotype" w:cs="Times New Roman"/>
          <w:bCs/>
          <w:color w:val="auto"/>
          <w:sz w:val="24"/>
          <w:szCs w:val="24"/>
        </w:rPr>
        <w:t>irea unui</w:t>
      </w:r>
      <w:r w:rsidR="00B01B2C" w:rsidRPr="0041298A">
        <w:rPr>
          <w:rFonts w:ascii="Palatino Linotype" w:hAnsi="Palatino Linotype" w:cs="Times New Roman"/>
          <w:bCs/>
          <w:color w:val="auto"/>
          <w:sz w:val="24"/>
          <w:szCs w:val="24"/>
        </w:rPr>
        <w:t xml:space="preserve"> co</w:t>
      </w:r>
      <w:r>
        <w:rPr>
          <w:rFonts w:ascii="Palatino Linotype" w:hAnsi="Palatino Linotype" w:cs="Times New Roman"/>
          <w:bCs/>
          <w:color w:val="auto"/>
          <w:sz w:val="24"/>
          <w:szCs w:val="24"/>
        </w:rPr>
        <w:t xml:space="preserve">d antibullying al şcolii, care - </w:t>
      </w:r>
      <w:r w:rsidR="00B01B2C" w:rsidRPr="0041298A">
        <w:rPr>
          <w:rFonts w:ascii="Palatino Linotype" w:hAnsi="Palatino Linotype" w:cs="Times New Roman"/>
          <w:bCs/>
          <w:color w:val="auto"/>
          <w:sz w:val="24"/>
          <w:szCs w:val="24"/>
        </w:rPr>
        <w:t>pe lângă aspectele normative şi descrierea valorilor de respect, toleranţă, curaj şi grijă, asumate şi revendicate de şcoală</w:t>
      </w:r>
      <w:r>
        <w:rPr>
          <w:rFonts w:ascii="Palatino Linotype" w:hAnsi="Palatino Linotype" w:cs="Times New Roman"/>
          <w:bCs/>
          <w:color w:val="auto"/>
          <w:sz w:val="24"/>
          <w:szCs w:val="24"/>
        </w:rPr>
        <w:t xml:space="preserve"> -</w:t>
      </w:r>
      <w:r w:rsidR="00B01B2C" w:rsidRPr="0041298A">
        <w:rPr>
          <w:rFonts w:ascii="Palatino Linotype" w:hAnsi="Palatino Linotype" w:cs="Times New Roman"/>
          <w:bCs/>
          <w:color w:val="auto"/>
          <w:sz w:val="24"/>
          <w:szCs w:val="24"/>
        </w:rPr>
        <w:t xml:space="preserve">, </w:t>
      </w:r>
      <w:r w:rsidR="00CB0B79" w:rsidRPr="0041298A">
        <w:rPr>
          <w:rFonts w:ascii="Palatino Linotype" w:hAnsi="Palatino Linotype" w:cs="Times New Roman"/>
          <w:bCs/>
          <w:color w:val="auto"/>
          <w:sz w:val="24"/>
          <w:szCs w:val="24"/>
        </w:rPr>
        <w:t>s</w:t>
      </w:r>
      <w:r w:rsidR="00B01B2C" w:rsidRPr="0041298A">
        <w:rPr>
          <w:rFonts w:ascii="Palatino Linotype" w:hAnsi="Palatino Linotype" w:cs="Times New Roman"/>
          <w:bCs/>
          <w:color w:val="auto"/>
          <w:sz w:val="24"/>
          <w:szCs w:val="24"/>
        </w:rPr>
        <w:t>ă includ</w:t>
      </w:r>
      <w:r w:rsidR="00CB0B79" w:rsidRPr="0041298A">
        <w:rPr>
          <w:rFonts w:ascii="Palatino Linotype" w:hAnsi="Palatino Linotype" w:cs="Times New Roman"/>
          <w:bCs/>
          <w:color w:val="auto"/>
          <w:sz w:val="24"/>
          <w:szCs w:val="24"/>
        </w:rPr>
        <w:t>ă</w:t>
      </w:r>
      <w:r w:rsidR="00B01B2C" w:rsidRPr="0041298A">
        <w:rPr>
          <w:rFonts w:ascii="Palatino Linotype" w:hAnsi="Palatino Linotype" w:cs="Times New Roman"/>
          <w:bCs/>
          <w:color w:val="auto"/>
          <w:sz w:val="24"/>
          <w:szCs w:val="24"/>
        </w:rPr>
        <w:t xml:space="preserve"> şi măsurile educative ori disciplinare ce pot fi aplicate în situaţiile de bullying şi responsabilităţile elevilor, ale cadrelor didactice şi ale părinţilor</w:t>
      </w:r>
      <w:r w:rsidR="00CB0B79" w:rsidRPr="0041298A">
        <w:rPr>
          <w:rFonts w:ascii="Palatino Linotype" w:hAnsi="Palatino Linotype" w:cs="Times New Roman"/>
          <w:bCs/>
          <w:color w:val="auto"/>
          <w:sz w:val="24"/>
          <w:szCs w:val="24"/>
        </w:rPr>
        <w:t xml:space="preserve"> pentru prevenirea și combaterea acestui fenomen;</w:t>
      </w:r>
    </w:p>
    <w:p w14:paraId="56BCC73A" w14:textId="77777777" w:rsidR="0041298A" w:rsidRDefault="0041298A" w:rsidP="0041298A">
      <w:pPr>
        <w:widowControl w:val="0"/>
        <w:ind w:right="-5"/>
        <w:rPr>
          <w:rFonts w:ascii="Palatino Linotype" w:hAnsi="Palatino Linotype" w:cs="Times New Roman"/>
          <w:bCs/>
          <w:color w:val="auto"/>
          <w:sz w:val="24"/>
          <w:szCs w:val="24"/>
        </w:rPr>
      </w:pPr>
      <w:r>
        <w:rPr>
          <w:rFonts w:ascii="Palatino Linotype" w:hAnsi="Palatino Linotype" w:cs="Times New Roman"/>
          <w:bCs/>
          <w:color w:val="auto"/>
          <w:sz w:val="24"/>
          <w:szCs w:val="24"/>
        </w:rPr>
        <w:t>- a</w:t>
      </w:r>
      <w:r w:rsidR="00CB0B79" w:rsidRPr="0041298A">
        <w:rPr>
          <w:rFonts w:ascii="Palatino Linotype" w:hAnsi="Palatino Linotype" w:cs="Times New Roman"/>
          <w:bCs/>
          <w:color w:val="auto"/>
          <w:sz w:val="24"/>
          <w:szCs w:val="24"/>
        </w:rPr>
        <w:t>plic</w:t>
      </w:r>
      <w:r>
        <w:rPr>
          <w:rFonts w:ascii="Palatino Linotype" w:hAnsi="Palatino Linotype" w:cs="Times New Roman"/>
          <w:bCs/>
          <w:color w:val="auto"/>
          <w:sz w:val="24"/>
          <w:szCs w:val="24"/>
        </w:rPr>
        <w:t xml:space="preserve">area </w:t>
      </w:r>
      <w:r w:rsidR="00CB0B79" w:rsidRPr="0041298A">
        <w:rPr>
          <w:rFonts w:ascii="Palatino Linotype" w:hAnsi="Palatino Linotype" w:cs="Times New Roman"/>
          <w:bCs/>
          <w:color w:val="auto"/>
          <w:sz w:val="24"/>
          <w:szCs w:val="24"/>
        </w:rPr>
        <w:t xml:space="preserve">în activitatea </w:t>
      </w:r>
      <w:r w:rsidR="00641DCD" w:rsidRPr="0041298A">
        <w:rPr>
          <w:rFonts w:ascii="Palatino Linotype" w:hAnsi="Palatino Linotype" w:cs="Times New Roman"/>
          <w:bCs/>
          <w:color w:val="auto"/>
          <w:sz w:val="24"/>
          <w:szCs w:val="24"/>
        </w:rPr>
        <w:t>de prevenire și combatere a fenomenului de bully</w:t>
      </w:r>
      <w:r w:rsidR="00C86F09" w:rsidRPr="0041298A">
        <w:rPr>
          <w:rFonts w:ascii="Palatino Linotype" w:hAnsi="Palatino Linotype" w:cs="Times New Roman"/>
          <w:bCs/>
          <w:color w:val="auto"/>
          <w:sz w:val="24"/>
          <w:szCs w:val="24"/>
        </w:rPr>
        <w:t>i</w:t>
      </w:r>
      <w:r>
        <w:rPr>
          <w:rFonts w:ascii="Palatino Linotype" w:hAnsi="Palatino Linotype" w:cs="Times New Roman"/>
          <w:bCs/>
          <w:color w:val="auto"/>
          <w:sz w:val="24"/>
          <w:szCs w:val="24"/>
        </w:rPr>
        <w:t>ng</w:t>
      </w:r>
      <w:r w:rsidR="00641DCD" w:rsidRPr="0041298A">
        <w:rPr>
          <w:rFonts w:ascii="Palatino Linotype" w:hAnsi="Palatino Linotype" w:cs="Times New Roman"/>
          <w:bCs/>
          <w:color w:val="auto"/>
          <w:sz w:val="24"/>
          <w:szCs w:val="24"/>
        </w:rPr>
        <w:t xml:space="preserve"> a </w:t>
      </w:r>
      <w:r w:rsidR="00CB0B79" w:rsidRPr="0041298A">
        <w:rPr>
          <w:rFonts w:ascii="Palatino Linotype" w:hAnsi="Palatino Linotype" w:cs="Times New Roman"/>
          <w:bCs/>
          <w:color w:val="auto"/>
          <w:sz w:val="24"/>
          <w:szCs w:val="24"/>
        </w:rPr>
        <w:t>formularel</w:t>
      </w:r>
      <w:r w:rsidR="00641DCD" w:rsidRPr="0041298A">
        <w:rPr>
          <w:rFonts w:ascii="Palatino Linotype" w:hAnsi="Palatino Linotype" w:cs="Times New Roman"/>
          <w:bCs/>
          <w:color w:val="auto"/>
          <w:sz w:val="24"/>
          <w:szCs w:val="24"/>
        </w:rPr>
        <w:t>or</w:t>
      </w:r>
      <w:r w:rsidR="00CB0B79" w:rsidRPr="0041298A">
        <w:rPr>
          <w:rFonts w:ascii="Palatino Linotype" w:hAnsi="Palatino Linotype" w:cs="Times New Roman"/>
          <w:bCs/>
          <w:color w:val="auto"/>
          <w:sz w:val="24"/>
          <w:szCs w:val="24"/>
        </w:rPr>
        <w:t>, chestionarel</w:t>
      </w:r>
      <w:r w:rsidR="00641DCD" w:rsidRPr="0041298A">
        <w:rPr>
          <w:rFonts w:ascii="Palatino Linotype" w:hAnsi="Palatino Linotype" w:cs="Times New Roman"/>
          <w:bCs/>
          <w:color w:val="auto"/>
          <w:sz w:val="24"/>
          <w:szCs w:val="24"/>
        </w:rPr>
        <w:t>or</w:t>
      </w:r>
      <w:r w:rsidR="00CB0B79" w:rsidRPr="0041298A">
        <w:rPr>
          <w:rFonts w:ascii="Palatino Linotype" w:hAnsi="Palatino Linotype" w:cs="Times New Roman"/>
          <w:bCs/>
          <w:color w:val="auto"/>
          <w:sz w:val="24"/>
          <w:szCs w:val="24"/>
        </w:rPr>
        <w:t>, recomandăril</w:t>
      </w:r>
      <w:r w:rsidR="00641DCD" w:rsidRPr="0041298A">
        <w:rPr>
          <w:rFonts w:ascii="Palatino Linotype" w:hAnsi="Palatino Linotype" w:cs="Times New Roman"/>
          <w:bCs/>
          <w:color w:val="auto"/>
          <w:sz w:val="24"/>
          <w:szCs w:val="24"/>
        </w:rPr>
        <w:t>or</w:t>
      </w:r>
      <w:r w:rsidR="00CB0B79" w:rsidRPr="0041298A">
        <w:rPr>
          <w:rFonts w:ascii="Palatino Linotype" w:hAnsi="Palatino Linotype" w:cs="Times New Roman"/>
          <w:bCs/>
          <w:color w:val="auto"/>
          <w:sz w:val="24"/>
          <w:szCs w:val="24"/>
        </w:rPr>
        <w:t>, regulil</w:t>
      </w:r>
      <w:r w:rsidR="00641DCD" w:rsidRPr="0041298A">
        <w:rPr>
          <w:rFonts w:ascii="Palatino Linotype" w:hAnsi="Palatino Linotype" w:cs="Times New Roman"/>
          <w:bCs/>
          <w:color w:val="auto"/>
          <w:sz w:val="24"/>
          <w:szCs w:val="24"/>
        </w:rPr>
        <w:t>or</w:t>
      </w:r>
      <w:r w:rsidR="00CB0B79" w:rsidRPr="0041298A">
        <w:rPr>
          <w:rFonts w:ascii="Palatino Linotype" w:hAnsi="Palatino Linotype" w:cs="Times New Roman"/>
          <w:bCs/>
          <w:color w:val="auto"/>
          <w:sz w:val="24"/>
          <w:szCs w:val="24"/>
        </w:rPr>
        <w:t xml:space="preserve"> de investigaţie, intervenţie şi monitorizare a cazurilor de bullying/cyberbullying din ghidurile specifice întocmite de Ministerul Educaţiei;</w:t>
      </w:r>
    </w:p>
    <w:p w14:paraId="75485F1B" w14:textId="77777777" w:rsidR="0041298A" w:rsidRDefault="0041298A" w:rsidP="0041298A">
      <w:pPr>
        <w:widowControl w:val="0"/>
        <w:ind w:right="-5"/>
        <w:rPr>
          <w:rFonts w:ascii="Palatino Linotype" w:hAnsi="Palatino Linotype" w:cs="Times New Roman"/>
          <w:bCs/>
          <w:color w:val="auto"/>
          <w:sz w:val="24"/>
          <w:szCs w:val="24"/>
        </w:rPr>
      </w:pPr>
      <w:r>
        <w:rPr>
          <w:rFonts w:ascii="Palatino Linotype" w:hAnsi="Palatino Linotype" w:cs="Times New Roman"/>
          <w:bCs/>
          <w:color w:val="auto"/>
          <w:sz w:val="24"/>
          <w:szCs w:val="24"/>
        </w:rPr>
        <w:t>- r</w:t>
      </w:r>
      <w:r w:rsidR="00CB0B79" w:rsidRPr="0041298A">
        <w:rPr>
          <w:rFonts w:ascii="Palatino Linotype" w:hAnsi="Palatino Linotype" w:cs="Times New Roman"/>
          <w:bCs/>
          <w:color w:val="auto"/>
          <w:sz w:val="24"/>
          <w:szCs w:val="24"/>
        </w:rPr>
        <w:t>ealiz</w:t>
      </w:r>
      <w:r w:rsidR="00641DCD" w:rsidRPr="0041298A">
        <w:rPr>
          <w:rFonts w:ascii="Palatino Linotype" w:hAnsi="Palatino Linotype" w:cs="Times New Roman"/>
          <w:bCs/>
          <w:color w:val="auto"/>
          <w:sz w:val="24"/>
          <w:szCs w:val="24"/>
        </w:rPr>
        <w:t xml:space="preserve">area unor </w:t>
      </w:r>
      <w:r w:rsidR="00CB0B79" w:rsidRPr="0041298A">
        <w:rPr>
          <w:rFonts w:ascii="Palatino Linotype" w:hAnsi="Palatino Linotype" w:cs="Times New Roman"/>
          <w:bCs/>
          <w:color w:val="auto"/>
          <w:sz w:val="24"/>
          <w:szCs w:val="24"/>
        </w:rPr>
        <w:t>materiale de informare şi distribui</w:t>
      </w:r>
      <w:r w:rsidR="00641DCD" w:rsidRPr="0041298A">
        <w:rPr>
          <w:rFonts w:ascii="Palatino Linotype" w:hAnsi="Palatino Linotype" w:cs="Times New Roman"/>
          <w:bCs/>
          <w:color w:val="auto"/>
          <w:sz w:val="24"/>
          <w:szCs w:val="24"/>
        </w:rPr>
        <w:t>r</w:t>
      </w:r>
      <w:r w:rsidR="00CB0B79" w:rsidRPr="0041298A">
        <w:rPr>
          <w:rFonts w:ascii="Palatino Linotype" w:hAnsi="Palatino Linotype" w:cs="Times New Roman"/>
          <w:bCs/>
          <w:color w:val="auto"/>
          <w:sz w:val="24"/>
          <w:szCs w:val="24"/>
        </w:rPr>
        <w:t>e</w:t>
      </w:r>
      <w:r w:rsidR="00641DCD" w:rsidRPr="0041298A">
        <w:rPr>
          <w:rFonts w:ascii="Palatino Linotype" w:hAnsi="Palatino Linotype" w:cs="Times New Roman"/>
          <w:bCs/>
          <w:color w:val="auto"/>
          <w:sz w:val="24"/>
          <w:szCs w:val="24"/>
        </w:rPr>
        <w:t>a lor</w:t>
      </w:r>
      <w:r w:rsidR="00CB0B79" w:rsidRPr="0041298A">
        <w:rPr>
          <w:rFonts w:ascii="Palatino Linotype" w:hAnsi="Palatino Linotype" w:cs="Times New Roman"/>
          <w:bCs/>
          <w:color w:val="auto"/>
          <w:sz w:val="24"/>
          <w:szCs w:val="24"/>
        </w:rPr>
        <w:t>, direct ori online, atât elevilor şi cadrelor didactice, cât şi părinţilor şi membrilor personalului nedidactic;</w:t>
      </w:r>
    </w:p>
    <w:p w14:paraId="336150D9" w14:textId="77777777" w:rsidR="0041298A" w:rsidRDefault="0041298A" w:rsidP="0041298A">
      <w:pPr>
        <w:widowControl w:val="0"/>
        <w:ind w:right="-5"/>
        <w:rPr>
          <w:rFonts w:ascii="Palatino Linotype" w:hAnsi="Palatino Linotype" w:cs="Times New Roman"/>
          <w:bCs/>
          <w:color w:val="auto"/>
          <w:sz w:val="24"/>
          <w:szCs w:val="24"/>
        </w:rPr>
      </w:pPr>
      <w:r>
        <w:rPr>
          <w:rFonts w:ascii="Palatino Linotype" w:hAnsi="Palatino Linotype" w:cs="Times New Roman"/>
          <w:bCs/>
          <w:color w:val="auto"/>
          <w:sz w:val="24"/>
          <w:szCs w:val="24"/>
        </w:rPr>
        <w:t>- m</w:t>
      </w:r>
      <w:r w:rsidR="00641DCD" w:rsidRPr="0041298A">
        <w:rPr>
          <w:rFonts w:ascii="Palatino Linotype" w:hAnsi="Palatino Linotype" w:cs="Times New Roman"/>
          <w:bCs/>
          <w:color w:val="auto"/>
          <w:sz w:val="24"/>
          <w:szCs w:val="24"/>
        </w:rPr>
        <w:t>enținerea unei l</w:t>
      </w:r>
      <w:r w:rsidR="00CB0B79" w:rsidRPr="0041298A">
        <w:rPr>
          <w:rFonts w:ascii="Palatino Linotype" w:hAnsi="Palatino Linotype" w:cs="Times New Roman"/>
          <w:bCs/>
          <w:color w:val="auto"/>
          <w:sz w:val="24"/>
          <w:szCs w:val="24"/>
        </w:rPr>
        <w:t>egătur</w:t>
      </w:r>
      <w:r w:rsidR="00641DCD" w:rsidRPr="0041298A">
        <w:rPr>
          <w:rFonts w:ascii="Palatino Linotype" w:hAnsi="Palatino Linotype" w:cs="Times New Roman"/>
          <w:bCs/>
          <w:color w:val="auto"/>
          <w:sz w:val="24"/>
          <w:szCs w:val="24"/>
        </w:rPr>
        <w:t>i</w:t>
      </w:r>
      <w:r w:rsidR="00CB0B79" w:rsidRPr="0041298A">
        <w:rPr>
          <w:rFonts w:ascii="Palatino Linotype" w:hAnsi="Palatino Linotype" w:cs="Times New Roman"/>
          <w:bCs/>
          <w:color w:val="auto"/>
          <w:sz w:val="24"/>
          <w:szCs w:val="24"/>
        </w:rPr>
        <w:t xml:space="preserve"> cu familiile victimelor şi ale autorilor, în vederea gestionării situaţiilor de bullying, actelor de bullying/cyberbullying;</w:t>
      </w:r>
    </w:p>
    <w:p w14:paraId="2BBB54F8" w14:textId="77777777" w:rsidR="0041298A" w:rsidRDefault="0041298A" w:rsidP="0041298A">
      <w:pPr>
        <w:widowControl w:val="0"/>
        <w:ind w:right="-5"/>
        <w:rPr>
          <w:rFonts w:ascii="Palatino Linotype" w:hAnsi="Palatino Linotype" w:cs="Times New Roman"/>
          <w:bCs/>
          <w:color w:val="auto"/>
          <w:sz w:val="24"/>
          <w:szCs w:val="24"/>
        </w:rPr>
      </w:pPr>
      <w:r>
        <w:rPr>
          <w:rFonts w:ascii="Palatino Linotype" w:hAnsi="Palatino Linotype" w:cs="Times New Roman"/>
          <w:bCs/>
          <w:color w:val="auto"/>
          <w:sz w:val="24"/>
          <w:szCs w:val="24"/>
        </w:rPr>
        <w:t>- e</w:t>
      </w:r>
      <w:r w:rsidR="00B9256E" w:rsidRPr="0041298A">
        <w:rPr>
          <w:rFonts w:ascii="Palatino Linotype" w:hAnsi="Palatino Linotype" w:cs="Times New Roman"/>
          <w:bCs/>
          <w:color w:val="auto"/>
          <w:sz w:val="24"/>
          <w:szCs w:val="24"/>
        </w:rPr>
        <w:t>x</w:t>
      </w:r>
      <w:r w:rsidR="00F4205A" w:rsidRPr="0041298A">
        <w:rPr>
          <w:rFonts w:ascii="Palatino Linotype" w:hAnsi="Palatino Linotype" w:cs="Times New Roman"/>
          <w:bCs/>
          <w:color w:val="auto"/>
          <w:sz w:val="24"/>
          <w:szCs w:val="24"/>
        </w:rPr>
        <w:t xml:space="preserve">istența unor rapoarte </w:t>
      </w:r>
      <w:r w:rsidR="00B9256E" w:rsidRPr="0041298A">
        <w:rPr>
          <w:rFonts w:ascii="Palatino Linotype" w:hAnsi="Palatino Linotype" w:cs="Times New Roman"/>
          <w:bCs/>
          <w:color w:val="auto"/>
          <w:sz w:val="24"/>
          <w:szCs w:val="24"/>
        </w:rPr>
        <w:t>anual</w:t>
      </w:r>
      <w:r w:rsidR="00F4205A" w:rsidRPr="0041298A">
        <w:rPr>
          <w:rFonts w:ascii="Palatino Linotype" w:hAnsi="Palatino Linotype" w:cs="Times New Roman"/>
          <w:bCs/>
          <w:color w:val="auto"/>
          <w:sz w:val="24"/>
          <w:szCs w:val="24"/>
        </w:rPr>
        <w:t xml:space="preserve">e de </w:t>
      </w:r>
      <w:r w:rsidR="00B9256E" w:rsidRPr="0041298A">
        <w:rPr>
          <w:rFonts w:ascii="Palatino Linotype" w:hAnsi="Palatino Linotype" w:cs="Times New Roman"/>
          <w:bCs/>
          <w:color w:val="auto"/>
          <w:sz w:val="24"/>
          <w:szCs w:val="24"/>
        </w:rPr>
        <w:t>evalu</w:t>
      </w:r>
      <w:r w:rsidR="00F4205A" w:rsidRPr="0041298A">
        <w:rPr>
          <w:rFonts w:ascii="Palatino Linotype" w:hAnsi="Palatino Linotype" w:cs="Times New Roman"/>
          <w:bCs/>
          <w:color w:val="auto"/>
          <w:sz w:val="24"/>
          <w:szCs w:val="24"/>
        </w:rPr>
        <w:t>are</w:t>
      </w:r>
      <w:r w:rsidR="00B9256E" w:rsidRPr="0041298A">
        <w:rPr>
          <w:rFonts w:ascii="Palatino Linotype" w:hAnsi="Palatino Linotype" w:cs="Times New Roman"/>
          <w:bCs/>
          <w:color w:val="auto"/>
          <w:sz w:val="24"/>
          <w:szCs w:val="24"/>
        </w:rPr>
        <w:t xml:space="preserve">, cu participarea elevilor, </w:t>
      </w:r>
      <w:r>
        <w:rPr>
          <w:rFonts w:ascii="Palatino Linotype" w:hAnsi="Palatino Linotype" w:cs="Times New Roman"/>
          <w:bCs/>
          <w:color w:val="auto"/>
          <w:sz w:val="24"/>
          <w:szCs w:val="24"/>
        </w:rPr>
        <w:t>privind</w:t>
      </w:r>
      <w:r w:rsidR="00F4205A" w:rsidRPr="0041298A">
        <w:rPr>
          <w:rFonts w:ascii="Palatino Linotype" w:hAnsi="Palatino Linotype" w:cs="Times New Roman"/>
          <w:bCs/>
          <w:color w:val="auto"/>
          <w:sz w:val="24"/>
          <w:szCs w:val="24"/>
        </w:rPr>
        <w:t xml:space="preserve"> </w:t>
      </w:r>
      <w:r w:rsidR="00B9256E" w:rsidRPr="0041298A">
        <w:rPr>
          <w:rFonts w:ascii="Palatino Linotype" w:hAnsi="Palatino Linotype" w:cs="Times New Roman"/>
          <w:bCs/>
          <w:color w:val="auto"/>
          <w:sz w:val="24"/>
          <w:szCs w:val="24"/>
        </w:rPr>
        <w:t>dimensiun</w:t>
      </w:r>
      <w:r>
        <w:rPr>
          <w:rFonts w:ascii="Palatino Linotype" w:hAnsi="Palatino Linotype" w:cs="Times New Roman"/>
          <w:bCs/>
          <w:color w:val="auto"/>
          <w:sz w:val="24"/>
          <w:szCs w:val="24"/>
        </w:rPr>
        <w:t xml:space="preserve">ea </w:t>
      </w:r>
      <w:r w:rsidR="00B9256E" w:rsidRPr="0041298A">
        <w:rPr>
          <w:rFonts w:ascii="Palatino Linotype" w:hAnsi="Palatino Linotype" w:cs="Times New Roman"/>
          <w:bCs/>
          <w:color w:val="auto"/>
          <w:sz w:val="24"/>
          <w:szCs w:val="24"/>
        </w:rPr>
        <w:t>fenomenului de bullying în şcoală şi eficienţa intervenţiilor grupului de acţiune antibullying;</w:t>
      </w:r>
    </w:p>
    <w:p w14:paraId="6D061024" w14:textId="202C8BB3" w:rsidR="0009162E" w:rsidRPr="0041298A" w:rsidRDefault="0041298A" w:rsidP="0041298A">
      <w:pPr>
        <w:widowControl w:val="0"/>
        <w:ind w:right="-5"/>
        <w:rPr>
          <w:rFonts w:ascii="Palatino Linotype" w:hAnsi="Palatino Linotype" w:cs="Times New Roman"/>
          <w:bCs/>
          <w:color w:val="auto"/>
          <w:sz w:val="24"/>
          <w:szCs w:val="24"/>
        </w:rPr>
      </w:pPr>
      <w:r>
        <w:rPr>
          <w:rFonts w:ascii="Palatino Linotype" w:hAnsi="Palatino Linotype" w:cs="Times New Roman"/>
          <w:bCs/>
          <w:color w:val="auto"/>
          <w:sz w:val="24"/>
          <w:szCs w:val="24"/>
        </w:rPr>
        <w:t>- p</w:t>
      </w:r>
      <w:r w:rsidR="00B9256E" w:rsidRPr="0041298A">
        <w:rPr>
          <w:rFonts w:ascii="Palatino Linotype" w:hAnsi="Palatino Linotype" w:cs="Times New Roman"/>
          <w:bCs/>
          <w:color w:val="auto"/>
          <w:sz w:val="24"/>
          <w:szCs w:val="24"/>
        </w:rPr>
        <w:t>articiparea cadrelor didactice desemnate persoane de referinţă antibullying la programe de formare în domeniu, cu sprijinul Casei Corpului Didactic, al Centrului de Resurse şi Asistenţă Psihopedagogică şi al organizaţiilor neguvernamentale active, acreditate să desfăşoare cursuri de prevenire şi combatere a violenţei în mediul şcolar, acreditate de către Ministerul Educaţiei</w:t>
      </w:r>
      <w:r w:rsidR="00F67C84" w:rsidRPr="0041298A">
        <w:rPr>
          <w:rFonts w:ascii="Palatino Linotype" w:hAnsi="Palatino Linotype" w:cs="Times New Roman"/>
          <w:bCs/>
          <w:color w:val="auto"/>
          <w:sz w:val="24"/>
          <w:szCs w:val="24"/>
        </w:rPr>
        <w:t>.</w:t>
      </w:r>
    </w:p>
    <w:p w14:paraId="34D880CC" w14:textId="3803FA4F" w:rsidR="004108BC" w:rsidRDefault="00C961DE" w:rsidP="00F67C84">
      <w:pPr>
        <w:pStyle w:val="ListParagraph"/>
        <w:widowControl w:val="0"/>
        <w:numPr>
          <w:ilvl w:val="0"/>
          <w:numId w:val="39"/>
        </w:numPr>
        <w:spacing w:before="0" w:after="0"/>
        <w:rPr>
          <w:rFonts w:ascii="Palatino Linotype" w:hAnsi="Palatino Linotype" w:cs="Palatino Linotype"/>
          <w:bCs/>
          <w:i/>
          <w:iCs/>
          <w:color w:val="auto"/>
          <w:sz w:val="24"/>
          <w:szCs w:val="24"/>
        </w:rPr>
      </w:pPr>
      <w:r w:rsidRPr="004702DD">
        <w:rPr>
          <w:rFonts w:ascii="Palatino Linotype" w:hAnsi="Palatino Linotype" w:cs="Palatino Linotype"/>
          <w:bCs/>
          <w:color w:val="auto"/>
          <w:sz w:val="24"/>
          <w:szCs w:val="24"/>
        </w:rPr>
        <w:lastRenderedPageBreak/>
        <w:t xml:space="preserve">Având în vedere </w:t>
      </w:r>
      <w:r w:rsidR="004702DD" w:rsidRPr="004702DD">
        <w:rPr>
          <w:rFonts w:ascii="Palatino Linotype" w:hAnsi="Palatino Linotype" w:cs="Palatino Linotype"/>
          <w:bCs/>
          <w:color w:val="auto"/>
          <w:sz w:val="24"/>
          <w:szCs w:val="24"/>
        </w:rPr>
        <w:t xml:space="preserve">faptul </w:t>
      </w:r>
      <w:r w:rsidRPr="004702DD">
        <w:rPr>
          <w:rFonts w:ascii="Palatino Linotype" w:hAnsi="Palatino Linotype" w:cs="Palatino Linotype"/>
          <w:bCs/>
          <w:color w:val="auto"/>
          <w:sz w:val="24"/>
          <w:szCs w:val="24"/>
        </w:rPr>
        <w:t>că nu au fost puse la dispoziți</w:t>
      </w:r>
      <w:r w:rsidR="00937352" w:rsidRPr="004702DD">
        <w:rPr>
          <w:rFonts w:ascii="Palatino Linotype" w:hAnsi="Palatino Linotype" w:cs="Palatino Linotype"/>
          <w:bCs/>
          <w:color w:val="auto"/>
          <w:sz w:val="24"/>
          <w:szCs w:val="24"/>
        </w:rPr>
        <w:t>e</w:t>
      </w:r>
      <w:r w:rsidRPr="004702DD">
        <w:rPr>
          <w:rFonts w:ascii="Palatino Linotype" w:hAnsi="Palatino Linotype" w:cs="Palatino Linotype"/>
          <w:bCs/>
          <w:color w:val="auto"/>
          <w:sz w:val="24"/>
          <w:szCs w:val="24"/>
        </w:rPr>
        <w:t xml:space="preserve"> documentele întocmite la nivelul </w:t>
      </w:r>
      <w:r w:rsidR="0041298A">
        <w:rPr>
          <w:rFonts w:ascii="Palatino Linotype" w:hAnsi="Palatino Linotype" w:cs="Palatino Linotype"/>
          <w:bCs/>
          <w:color w:val="auto"/>
          <w:sz w:val="24"/>
          <w:szCs w:val="24"/>
        </w:rPr>
        <w:t xml:space="preserve">colegiului </w:t>
      </w:r>
      <w:r w:rsidRPr="004702DD">
        <w:rPr>
          <w:rFonts w:ascii="Palatino Linotype" w:hAnsi="Palatino Linotype" w:cs="Palatino Linotype"/>
          <w:bCs/>
          <w:color w:val="auto"/>
          <w:sz w:val="24"/>
          <w:szCs w:val="24"/>
        </w:rPr>
        <w:t>cu privire la prevenirea și combaterea fenomenului de bully</w:t>
      </w:r>
      <w:r w:rsidR="00C86F09">
        <w:rPr>
          <w:rFonts w:ascii="Palatino Linotype" w:hAnsi="Palatino Linotype" w:cs="Palatino Linotype"/>
          <w:bCs/>
          <w:color w:val="auto"/>
          <w:sz w:val="24"/>
          <w:szCs w:val="24"/>
        </w:rPr>
        <w:t>i</w:t>
      </w:r>
      <w:r w:rsidRPr="004702DD">
        <w:rPr>
          <w:rFonts w:ascii="Palatino Linotype" w:hAnsi="Palatino Linotype" w:cs="Palatino Linotype"/>
          <w:bCs/>
          <w:color w:val="auto"/>
          <w:sz w:val="24"/>
          <w:szCs w:val="24"/>
        </w:rPr>
        <w:t>ng</w:t>
      </w:r>
      <w:r w:rsidR="004702DD" w:rsidRPr="004702DD">
        <w:rPr>
          <w:rFonts w:ascii="Palatino Linotype" w:hAnsi="Palatino Linotype" w:cs="Palatino Linotype"/>
          <w:bCs/>
          <w:color w:val="auto"/>
          <w:sz w:val="24"/>
          <w:szCs w:val="24"/>
        </w:rPr>
        <w:t>,</w:t>
      </w:r>
      <w:r w:rsidRPr="004702DD">
        <w:rPr>
          <w:rFonts w:ascii="Palatino Linotype" w:hAnsi="Palatino Linotype" w:cs="Palatino Linotype"/>
          <w:bCs/>
          <w:color w:val="auto"/>
          <w:sz w:val="24"/>
          <w:szCs w:val="24"/>
        </w:rPr>
        <w:t xml:space="preserve"> </w:t>
      </w:r>
      <w:r w:rsidR="0041298A">
        <w:rPr>
          <w:rFonts w:ascii="Palatino Linotype" w:hAnsi="Palatino Linotype" w:cs="Palatino Linotype"/>
          <w:bCs/>
          <w:color w:val="auto"/>
          <w:sz w:val="24"/>
          <w:szCs w:val="24"/>
        </w:rPr>
        <w:t>c</w:t>
      </w:r>
      <w:r w:rsidR="00937352" w:rsidRPr="004702DD">
        <w:rPr>
          <w:rFonts w:ascii="Palatino Linotype" w:hAnsi="Palatino Linotype" w:cs="Palatino Linotype"/>
          <w:bCs/>
          <w:color w:val="auto"/>
          <w:sz w:val="24"/>
          <w:szCs w:val="24"/>
        </w:rPr>
        <w:t xml:space="preserve">omisia de control </w:t>
      </w:r>
      <w:r w:rsidR="00937352" w:rsidRPr="004702DD">
        <w:rPr>
          <w:rFonts w:ascii="Palatino Linotype" w:hAnsi="Palatino Linotype" w:cs="Palatino Linotype"/>
          <w:b/>
          <w:color w:val="auto"/>
          <w:sz w:val="24"/>
          <w:szCs w:val="24"/>
        </w:rPr>
        <w:t>nu se poate pronunța</w:t>
      </w:r>
      <w:r w:rsidR="00937352" w:rsidRPr="004702DD">
        <w:rPr>
          <w:rFonts w:ascii="Palatino Linotype" w:hAnsi="Palatino Linotype" w:cs="Palatino Linotype"/>
          <w:bCs/>
          <w:color w:val="auto"/>
          <w:sz w:val="24"/>
          <w:szCs w:val="24"/>
        </w:rPr>
        <w:t xml:space="preserve"> </w:t>
      </w:r>
      <w:r w:rsidR="0041298A">
        <w:rPr>
          <w:rFonts w:ascii="Palatino Linotype" w:hAnsi="Palatino Linotype" w:cs="Palatino Linotype"/>
          <w:bCs/>
          <w:color w:val="auto"/>
          <w:sz w:val="24"/>
          <w:szCs w:val="24"/>
        </w:rPr>
        <w:t>pe tema aplicării</w:t>
      </w:r>
      <w:r w:rsidR="00937352" w:rsidRPr="004702DD">
        <w:rPr>
          <w:rFonts w:ascii="Palatino Linotype" w:hAnsi="Palatino Linotype" w:cs="Palatino Linotype"/>
          <w:bCs/>
          <w:color w:val="auto"/>
          <w:sz w:val="24"/>
          <w:szCs w:val="24"/>
        </w:rPr>
        <w:t xml:space="preserve"> </w:t>
      </w:r>
      <w:r w:rsidR="00937352" w:rsidRPr="002A3E21">
        <w:rPr>
          <w:rFonts w:ascii="Palatino Linotype" w:hAnsi="Palatino Linotype" w:cs="Palatino Linotype"/>
          <w:bCs/>
          <w:color w:val="auto"/>
          <w:sz w:val="24"/>
          <w:szCs w:val="24"/>
        </w:rPr>
        <w:t xml:space="preserve">prevederilor Ordinului nr. 4.343/27.05.2020 </w:t>
      </w:r>
      <w:r w:rsidR="00937352" w:rsidRPr="002A3E21">
        <w:rPr>
          <w:rFonts w:ascii="Palatino Linotype" w:hAnsi="Palatino Linotype" w:cs="Palatino Linotype"/>
          <w:bCs/>
          <w:i/>
          <w:iCs/>
          <w:color w:val="auto"/>
          <w:sz w:val="24"/>
          <w:szCs w:val="24"/>
        </w:rPr>
        <w:t>privind aprobarea Normelor metodologice de aplicare a prevederilor art. 7 alin. (1^1), art. 56^1 şi ale pct. 6^1 din anexa la Legea educaţiei naţionale nr. 1/2011</w:t>
      </w:r>
      <w:r w:rsidR="0041298A">
        <w:rPr>
          <w:rFonts w:ascii="Palatino Linotype" w:hAnsi="Palatino Linotype" w:cs="Palatino Linotype"/>
          <w:bCs/>
          <w:i/>
          <w:iCs/>
          <w:color w:val="auto"/>
          <w:sz w:val="24"/>
          <w:szCs w:val="24"/>
        </w:rPr>
        <w:t>, privind violenţa psihologică -</w:t>
      </w:r>
      <w:r w:rsidR="00937352" w:rsidRPr="002A3E21">
        <w:rPr>
          <w:rFonts w:ascii="Palatino Linotype" w:hAnsi="Palatino Linotype" w:cs="Palatino Linotype"/>
          <w:bCs/>
          <w:i/>
          <w:iCs/>
          <w:color w:val="auto"/>
          <w:sz w:val="24"/>
          <w:szCs w:val="24"/>
        </w:rPr>
        <w:t xml:space="preserve"> bullying</w:t>
      </w:r>
      <w:r w:rsidR="00C86F09">
        <w:rPr>
          <w:rFonts w:ascii="Palatino Linotype" w:hAnsi="Palatino Linotype" w:cs="Palatino Linotype"/>
          <w:bCs/>
          <w:i/>
          <w:iCs/>
          <w:color w:val="auto"/>
          <w:sz w:val="24"/>
          <w:szCs w:val="24"/>
        </w:rPr>
        <w:t>.</w:t>
      </w:r>
    </w:p>
    <w:p w14:paraId="7369DE83" w14:textId="77777777" w:rsidR="00F67C84" w:rsidRPr="00F67C84" w:rsidRDefault="00F67C84" w:rsidP="00F67C84">
      <w:pPr>
        <w:pStyle w:val="ListParagraph"/>
        <w:widowControl w:val="0"/>
        <w:spacing w:before="0" w:after="0"/>
        <w:rPr>
          <w:rFonts w:ascii="Palatino Linotype" w:hAnsi="Palatino Linotype" w:cs="Palatino Linotype"/>
          <w:bCs/>
          <w:i/>
          <w:iCs/>
          <w:color w:val="auto"/>
          <w:sz w:val="24"/>
          <w:szCs w:val="24"/>
        </w:rPr>
      </w:pPr>
    </w:p>
    <w:p w14:paraId="4F9E0848" w14:textId="249F21D1" w:rsidR="008045C0" w:rsidRPr="0041298A" w:rsidRDefault="004108BC" w:rsidP="0041298A">
      <w:pPr>
        <w:pStyle w:val="ListParagraph"/>
        <w:widowControl w:val="0"/>
        <w:spacing w:before="0" w:after="0"/>
        <w:ind w:left="0"/>
        <w:rPr>
          <w:rFonts w:ascii="Palatino Linotype" w:hAnsi="Palatino Linotype" w:cs="Palatino Linotype"/>
          <w:bCs/>
          <w:color w:val="auto"/>
          <w:sz w:val="24"/>
          <w:szCs w:val="24"/>
        </w:rPr>
      </w:pPr>
      <w:r>
        <w:rPr>
          <w:rFonts w:ascii="Palatino Linotype" w:hAnsi="Palatino Linotype" w:cs="Palatino Linotype"/>
          <w:b/>
          <w:color w:val="auto"/>
          <w:sz w:val="24"/>
          <w:szCs w:val="24"/>
        </w:rPr>
        <w:t>c)</w:t>
      </w:r>
      <w:r w:rsidR="00217B6E" w:rsidRPr="00C86F09">
        <w:rPr>
          <w:rFonts w:ascii="Palatino Linotype" w:hAnsi="Palatino Linotype" w:cs="Palatino Linotype"/>
          <w:b/>
          <w:i/>
          <w:iCs/>
          <w:color w:val="auto"/>
          <w:sz w:val="24"/>
          <w:szCs w:val="24"/>
        </w:rPr>
        <w:t xml:space="preserve"> </w:t>
      </w:r>
      <w:r>
        <w:rPr>
          <w:rFonts w:ascii="Palatino Linotype" w:hAnsi="Palatino Linotype" w:cs="Palatino Linotype"/>
          <w:b/>
          <w:color w:val="auto"/>
          <w:sz w:val="24"/>
          <w:szCs w:val="24"/>
        </w:rPr>
        <w:t>M</w:t>
      </w:r>
      <w:r w:rsidR="0041298A">
        <w:rPr>
          <w:rFonts w:ascii="Palatino Linotype" w:hAnsi="Palatino Linotype" w:cs="Palatino Linotype"/>
          <w:b/>
          <w:color w:val="auto"/>
          <w:sz w:val="24"/>
          <w:szCs w:val="24"/>
        </w:rPr>
        <w:t xml:space="preserve">odul în care cadrele didactice au gestionat rezultatele </w:t>
      </w:r>
      <w:r w:rsidR="00403360" w:rsidRPr="004108BC">
        <w:rPr>
          <w:rFonts w:ascii="Palatino Linotype" w:hAnsi="Palatino Linotype" w:cs="Palatino Linotype"/>
          <w:b/>
          <w:color w:val="auto"/>
          <w:sz w:val="24"/>
          <w:szCs w:val="24"/>
        </w:rPr>
        <w:t>obținute de către elevi la testele de evaluare</w:t>
      </w:r>
    </w:p>
    <w:p w14:paraId="68ACB1A2" w14:textId="21F629E8" w:rsidR="00C07578" w:rsidRDefault="00403360" w:rsidP="00C07578">
      <w:pPr>
        <w:pStyle w:val="ListParagraph"/>
        <w:widowControl w:val="0"/>
        <w:numPr>
          <w:ilvl w:val="0"/>
          <w:numId w:val="38"/>
        </w:numPr>
        <w:spacing w:before="0" w:after="0"/>
        <w:rPr>
          <w:rFonts w:ascii="Palatino Linotype" w:hAnsi="Palatino Linotype" w:cs="Palatino Linotype"/>
          <w:bCs/>
          <w:color w:val="auto"/>
          <w:sz w:val="24"/>
          <w:szCs w:val="24"/>
        </w:rPr>
      </w:pPr>
      <w:r w:rsidRPr="00C07578">
        <w:rPr>
          <w:rFonts w:ascii="Palatino Linotype" w:hAnsi="Palatino Linotype" w:cs="Palatino Linotype"/>
          <w:bCs/>
          <w:color w:val="auto"/>
          <w:sz w:val="24"/>
          <w:szCs w:val="24"/>
        </w:rPr>
        <w:t xml:space="preserve">În cadrul unității de învățământ nu există o procedură </w:t>
      </w:r>
      <w:r w:rsidR="0041298A">
        <w:rPr>
          <w:rFonts w:ascii="Palatino Linotype" w:hAnsi="Palatino Linotype" w:cs="Palatino Linotype"/>
          <w:bCs/>
          <w:color w:val="auto"/>
          <w:sz w:val="24"/>
          <w:szCs w:val="24"/>
        </w:rPr>
        <w:t xml:space="preserve">privind </w:t>
      </w:r>
      <w:r w:rsidRPr="00C07578">
        <w:rPr>
          <w:rFonts w:ascii="Palatino Linotype" w:hAnsi="Palatino Linotype" w:cs="Palatino Linotype"/>
          <w:bCs/>
          <w:color w:val="auto"/>
          <w:sz w:val="24"/>
          <w:szCs w:val="24"/>
        </w:rPr>
        <w:t>modul de gestionare a testelor de evaluare, fiecare cadru didactic procedând cum consideră de cuvință în gestionarea relației cu elevii ș</w:t>
      </w:r>
      <w:r w:rsidR="0041298A">
        <w:rPr>
          <w:rFonts w:ascii="Palatino Linotype" w:hAnsi="Palatino Linotype" w:cs="Palatino Linotype"/>
          <w:bCs/>
          <w:color w:val="auto"/>
          <w:sz w:val="24"/>
          <w:szCs w:val="24"/>
        </w:rPr>
        <w:t>i, implicit, cu părinții. Aceștia,</w:t>
      </w:r>
      <w:r w:rsidRPr="00C07578">
        <w:rPr>
          <w:rFonts w:ascii="Palatino Linotype" w:hAnsi="Palatino Linotype" w:cs="Palatino Linotype"/>
          <w:bCs/>
          <w:color w:val="auto"/>
          <w:sz w:val="24"/>
          <w:szCs w:val="24"/>
        </w:rPr>
        <w:t xml:space="preserve"> conform legislației în vigoare</w:t>
      </w:r>
      <w:r w:rsidR="0041298A">
        <w:rPr>
          <w:rFonts w:ascii="Palatino Linotype" w:hAnsi="Palatino Linotype" w:cs="Palatino Linotype"/>
          <w:bCs/>
          <w:color w:val="auto"/>
          <w:sz w:val="24"/>
          <w:szCs w:val="24"/>
        </w:rPr>
        <w:t xml:space="preserve"> și</w:t>
      </w:r>
      <w:r w:rsidR="002A3E21" w:rsidRPr="00C07578">
        <w:rPr>
          <w:rFonts w:ascii="Palatino Linotype" w:hAnsi="Palatino Linotype" w:cs="Palatino Linotype"/>
          <w:bCs/>
          <w:color w:val="auto"/>
          <w:sz w:val="24"/>
          <w:szCs w:val="24"/>
        </w:rPr>
        <w:t xml:space="preserve"> </w:t>
      </w:r>
      <w:r w:rsidR="0041298A">
        <w:rPr>
          <w:rFonts w:ascii="Palatino Linotype" w:hAnsi="Palatino Linotype" w:cs="Palatino Linotype"/>
          <w:bCs/>
          <w:color w:val="auto"/>
          <w:sz w:val="24"/>
          <w:szCs w:val="24"/>
        </w:rPr>
        <w:t>a</w:t>
      </w:r>
      <w:r w:rsidRPr="00C07578">
        <w:rPr>
          <w:rFonts w:ascii="Palatino Linotype" w:hAnsi="Palatino Linotype" w:cs="Palatino Linotype"/>
          <w:bCs/>
          <w:color w:val="auto"/>
          <w:sz w:val="24"/>
          <w:szCs w:val="24"/>
        </w:rPr>
        <w:t>rt. 121</w:t>
      </w:r>
      <w:r w:rsidR="002A3E21" w:rsidRPr="00C07578">
        <w:rPr>
          <w:rFonts w:ascii="Palatino Linotype" w:hAnsi="Palatino Linotype" w:cs="Palatino Linotype"/>
          <w:bCs/>
          <w:color w:val="auto"/>
          <w:sz w:val="24"/>
          <w:szCs w:val="24"/>
        </w:rPr>
        <w:t>,</w:t>
      </w:r>
      <w:r w:rsidRPr="00C07578">
        <w:rPr>
          <w:rFonts w:ascii="Palatino Linotype" w:hAnsi="Palatino Linotype" w:cs="Palatino Linotype"/>
          <w:bCs/>
          <w:color w:val="auto"/>
          <w:sz w:val="24"/>
          <w:szCs w:val="24"/>
        </w:rPr>
        <w:t xml:space="preserve"> alin. (1) din </w:t>
      </w:r>
      <w:r w:rsidRPr="00C07578">
        <w:rPr>
          <w:rFonts w:ascii="Palatino Linotype" w:hAnsi="Palatino Linotype" w:cs="Palatino Linotype"/>
          <w:bCs/>
          <w:i/>
          <w:iCs/>
          <w:color w:val="auto"/>
          <w:sz w:val="24"/>
          <w:szCs w:val="24"/>
        </w:rPr>
        <w:t>Regulamentul de organizare și funcționare al Colegiului German Goethe nr. 2844/12.10.2023</w:t>
      </w:r>
      <w:r w:rsidRPr="00C07578">
        <w:rPr>
          <w:rFonts w:ascii="Palatino Linotype" w:hAnsi="Palatino Linotype" w:cs="Palatino Linotype"/>
          <w:bCs/>
          <w:color w:val="auto"/>
          <w:sz w:val="24"/>
          <w:szCs w:val="24"/>
        </w:rPr>
        <w:t>, validat în ședința Consiliului de Administrație din data de 12.10.2023</w:t>
      </w:r>
      <w:r w:rsidR="002A3E21" w:rsidRPr="00C07578">
        <w:rPr>
          <w:rFonts w:ascii="Palatino Linotype" w:hAnsi="Palatino Linotype" w:cs="Palatino Linotype"/>
          <w:bCs/>
          <w:color w:val="auto"/>
          <w:sz w:val="24"/>
          <w:szCs w:val="24"/>
        </w:rPr>
        <w:t>,</w:t>
      </w:r>
      <w:r w:rsidRPr="00C07578">
        <w:rPr>
          <w:rFonts w:ascii="Palatino Linotype" w:hAnsi="Palatino Linotype" w:cs="Palatino Linotype"/>
          <w:bCs/>
          <w:color w:val="auto"/>
          <w:sz w:val="24"/>
          <w:szCs w:val="24"/>
        </w:rPr>
        <w:t xml:space="preserve"> au dreptul să fie informați </w:t>
      </w:r>
      <w:r w:rsidR="0041298A">
        <w:rPr>
          <w:rFonts w:ascii="Palatino Linotype" w:hAnsi="Palatino Linotype" w:cs="Palatino Linotype"/>
          <w:bCs/>
          <w:color w:val="auto"/>
          <w:sz w:val="24"/>
          <w:szCs w:val="24"/>
        </w:rPr>
        <w:t xml:space="preserve">în privința situației școlare a </w:t>
      </w:r>
      <w:r w:rsidR="002A3E21" w:rsidRPr="00C07578">
        <w:rPr>
          <w:rFonts w:ascii="Palatino Linotype" w:hAnsi="Palatino Linotype" w:cs="Palatino Linotype"/>
          <w:bCs/>
          <w:color w:val="auto"/>
          <w:sz w:val="24"/>
          <w:szCs w:val="24"/>
        </w:rPr>
        <w:t xml:space="preserve">beneficiarilor </w:t>
      </w:r>
      <w:r w:rsidR="00F862EA" w:rsidRPr="00C07578">
        <w:rPr>
          <w:rFonts w:ascii="Palatino Linotype" w:hAnsi="Palatino Linotype" w:cs="Palatino Linotype"/>
          <w:bCs/>
          <w:color w:val="auto"/>
          <w:sz w:val="24"/>
          <w:szCs w:val="24"/>
        </w:rPr>
        <w:t>primari</w:t>
      </w:r>
      <w:r w:rsidR="002A3E21" w:rsidRPr="00C07578">
        <w:rPr>
          <w:rFonts w:ascii="Palatino Linotype" w:hAnsi="Palatino Linotype" w:cs="Palatino Linotype"/>
          <w:bCs/>
          <w:color w:val="auto"/>
          <w:sz w:val="24"/>
          <w:szCs w:val="24"/>
        </w:rPr>
        <w:t xml:space="preserve"> ai educației</w:t>
      </w:r>
      <w:r w:rsidR="004108BC" w:rsidRPr="00C07578">
        <w:rPr>
          <w:rFonts w:ascii="Palatino Linotype" w:hAnsi="Palatino Linotype" w:cs="Palatino Linotype"/>
          <w:bCs/>
          <w:color w:val="auto"/>
          <w:sz w:val="24"/>
          <w:szCs w:val="24"/>
        </w:rPr>
        <w:t>.</w:t>
      </w:r>
    </w:p>
    <w:p w14:paraId="7BBAE726" w14:textId="09ABA584" w:rsidR="00C07578" w:rsidRDefault="00403360" w:rsidP="00C07578">
      <w:pPr>
        <w:pStyle w:val="ListParagraph"/>
        <w:widowControl w:val="0"/>
        <w:numPr>
          <w:ilvl w:val="0"/>
          <w:numId w:val="38"/>
        </w:numPr>
        <w:spacing w:before="0" w:after="0"/>
        <w:rPr>
          <w:rFonts w:ascii="Palatino Linotype" w:hAnsi="Palatino Linotype" w:cs="Palatino Linotype"/>
          <w:bCs/>
          <w:color w:val="auto"/>
          <w:sz w:val="24"/>
          <w:szCs w:val="24"/>
        </w:rPr>
      </w:pPr>
      <w:r w:rsidRPr="00C07578">
        <w:rPr>
          <w:rFonts w:ascii="Palatino Linotype" w:hAnsi="Palatino Linotype" w:cs="Palatino Linotype"/>
          <w:bCs/>
          <w:color w:val="auto"/>
          <w:sz w:val="24"/>
          <w:szCs w:val="24"/>
        </w:rPr>
        <w:t>În cadrul unității de învățământ</w:t>
      </w:r>
      <w:r w:rsidR="00C86F09" w:rsidRPr="00C07578">
        <w:rPr>
          <w:rFonts w:ascii="Palatino Linotype" w:hAnsi="Palatino Linotype" w:cs="Palatino Linotype"/>
          <w:bCs/>
          <w:color w:val="auto"/>
          <w:sz w:val="24"/>
          <w:szCs w:val="24"/>
        </w:rPr>
        <w:t>,</w:t>
      </w:r>
      <w:r w:rsidRPr="00C07578">
        <w:rPr>
          <w:rFonts w:ascii="Palatino Linotype" w:hAnsi="Palatino Linotype" w:cs="Palatino Linotype"/>
          <w:bCs/>
          <w:color w:val="auto"/>
          <w:sz w:val="24"/>
          <w:szCs w:val="24"/>
        </w:rPr>
        <w:t xml:space="preserve"> soluționarea potențialelor contestații ale e</w:t>
      </w:r>
      <w:proofErr w:type="spellStart"/>
      <w:r w:rsidRPr="00C07578">
        <w:rPr>
          <w:rFonts w:ascii="Palatino Linotype" w:hAnsi="Palatino Linotype" w:cs="Times New Roman"/>
          <w:color w:val="auto"/>
          <w:sz w:val="24"/>
          <w:szCs w:val="24"/>
          <w:lang w:val="en-US"/>
        </w:rPr>
        <w:t>levului</w:t>
      </w:r>
      <w:proofErr w:type="spellEnd"/>
      <w:r w:rsidRPr="00C07578">
        <w:rPr>
          <w:rFonts w:ascii="Palatino Linotype" w:hAnsi="Palatino Linotype" w:cs="Times New Roman"/>
          <w:color w:val="auto"/>
          <w:sz w:val="24"/>
          <w:szCs w:val="24"/>
          <w:lang w:val="en-US"/>
        </w:rPr>
        <w:t xml:space="preserve"> </w:t>
      </w:r>
      <w:proofErr w:type="spellStart"/>
      <w:r w:rsidRPr="00C07578">
        <w:rPr>
          <w:rFonts w:ascii="Palatino Linotype" w:hAnsi="Palatino Linotype" w:cs="Times New Roman"/>
          <w:color w:val="auto"/>
          <w:sz w:val="24"/>
          <w:szCs w:val="24"/>
          <w:lang w:val="en-US"/>
        </w:rPr>
        <w:t>sau</w:t>
      </w:r>
      <w:proofErr w:type="spellEnd"/>
      <w:r w:rsidRPr="00C07578">
        <w:rPr>
          <w:rFonts w:ascii="Palatino Linotype" w:hAnsi="Palatino Linotype" w:cs="Times New Roman"/>
          <w:color w:val="auto"/>
          <w:sz w:val="24"/>
          <w:szCs w:val="24"/>
          <w:lang w:val="en-US"/>
        </w:rPr>
        <w:t xml:space="preserve">, </w:t>
      </w:r>
      <w:proofErr w:type="spellStart"/>
      <w:r w:rsidRPr="00C07578">
        <w:rPr>
          <w:rFonts w:ascii="Palatino Linotype" w:hAnsi="Palatino Linotype" w:cs="Times New Roman"/>
          <w:color w:val="auto"/>
          <w:sz w:val="24"/>
          <w:szCs w:val="24"/>
          <w:lang w:val="en-US"/>
        </w:rPr>
        <w:t>după</w:t>
      </w:r>
      <w:proofErr w:type="spellEnd"/>
      <w:r w:rsidRPr="00C07578">
        <w:rPr>
          <w:rFonts w:ascii="Palatino Linotype" w:hAnsi="Palatino Linotype" w:cs="Times New Roman"/>
          <w:color w:val="auto"/>
          <w:sz w:val="24"/>
          <w:szCs w:val="24"/>
          <w:lang w:val="en-US"/>
        </w:rPr>
        <w:t xml:space="preserve"> </w:t>
      </w:r>
      <w:proofErr w:type="spellStart"/>
      <w:r w:rsidRPr="00C07578">
        <w:rPr>
          <w:rFonts w:ascii="Palatino Linotype" w:hAnsi="Palatino Linotype" w:cs="Times New Roman"/>
          <w:color w:val="auto"/>
          <w:sz w:val="24"/>
          <w:szCs w:val="24"/>
          <w:lang w:val="en-US"/>
        </w:rPr>
        <w:t>caz</w:t>
      </w:r>
      <w:proofErr w:type="spellEnd"/>
      <w:r w:rsidRPr="00C07578">
        <w:rPr>
          <w:rFonts w:ascii="Palatino Linotype" w:hAnsi="Palatino Linotype" w:cs="Times New Roman"/>
          <w:color w:val="auto"/>
          <w:sz w:val="24"/>
          <w:szCs w:val="24"/>
          <w:lang w:val="en-US"/>
        </w:rPr>
        <w:t xml:space="preserve">, </w:t>
      </w:r>
      <w:r w:rsidR="002A3E21" w:rsidRPr="00C07578">
        <w:rPr>
          <w:rFonts w:ascii="Palatino Linotype" w:hAnsi="Palatino Linotype" w:cs="Times New Roman"/>
          <w:color w:val="auto"/>
          <w:sz w:val="24"/>
          <w:szCs w:val="24"/>
          <w:lang w:val="en-US"/>
        </w:rPr>
        <w:t xml:space="preserve">ale </w:t>
      </w:r>
      <w:proofErr w:type="spellStart"/>
      <w:r w:rsidRPr="00C07578">
        <w:rPr>
          <w:rFonts w:ascii="Palatino Linotype" w:hAnsi="Palatino Linotype" w:cs="Times New Roman"/>
          <w:color w:val="auto"/>
          <w:sz w:val="24"/>
          <w:szCs w:val="24"/>
          <w:lang w:val="en-US"/>
        </w:rPr>
        <w:t>părintelui</w:t>
      </w:r>
      <w:proofErr w:type="spellEnd"/>
      <w:r w:rsidRPr="00C07578">
        <w:rPr>
          <w:rFonts w:ascii="Palatino Linotype" w:hAnsi="Palatino Linotype" w:cs="Times New Roman"/>
          <w:color w:val="auto"/>
          <w:sz w:val="24"/>
          <w:szCs w:val="24"/>
          <w:lang w:val="en-US"/>
        </w:rPr>
        <w:t xml:space="preserve">, </w:t>
      </w:r>
      <w:proofErr w:type="spellStart"/>
      <w:r w:rsidRPr="00C07578">
        <w:rPr>
          <w:rFonts w:ascii="Palatino Linotype" w:hAnsi="Palatino Linotype" w:cs="Times New Roman"/>
          <w:color w:val="auto"/>
          <w:sz w:val="24"/>
          <w:szCs w:val="24"/>
          <w:lang w:val="en-US"/>
        </w:rPr>
        <w:t>tutorelui</w:t>
      </w:r>
      <w:proofErr w:type="spellEnd"/>
      <w:r w:rsidRPr="00C07578">
        <w:rPr>
          <w:rFonts w:ascii="Palatino Linotype" w:hAnsi="Palatino Linotype" w:cs="Times New Roman"/>
          <w:color w:val="auto"/>
          <w:sz w:val="24"/>
          <w:szCs w:val="24"/>
          <w:lang w:val="en-US"/>
        </w:rPr>
        <w:t xml:space="preserve"> </w:t>
      </w:r>
      <w:proofErr w:type="spellStart"/>
      <w:r w:rsidRPr="00C07578">
        <w:rPr>
          <w:rFonts w:ascii="Palatino Linotype" w:hAnsi="Palatino Linotype" w:cs="Times New Roman"/>
          <w:color w:val="auto"/>
          <w:sz w:val="24"/>
          <w:szCs w:val="24"/>
          <w:lang w:val="en-US"/>
        </w:rPr>
        <w:t>ori</w:t>
      </w:r>
      <w:proofErr w:type="spellEnd"/>
      <w:r w:rsidRPr="00C07578">
        <w:rPr>
          <w:rFonts w:ascii="Palatino Linotype" w:hAnsi="Palatino Linotype" w:cs="Times New Roman"/>
          <w:color w:val="auto"/>
          <w:sz w:val="24"/>
          <w:szCs w:val="24"/>
          <w:lang w:val="en-US"/>
        </w:rPr>
        <w:t xml:space="preserve"> </w:t>
      </w:r>
      <w:proofErr w:type="spellStart"/>
      <w:r w:rsidRPr="00C07578">
        <w:rPr>
          <w:rFonts w:ascii="Palatino Linotype" w:hAnsi="Palatino Linotype" w:cs="Times New Roman"/>
          <w:color w:val="auto"/>
          <w:sz w:val="24"/>
          <w:szCs w:val="24"/>
          <w:lang w:val="en-US"/>
        </w:rPr>
        <w:t>susţinătorului</w:t>
      </w:r>
      <w:proofErr w:type="spellEnd"/>
      <w:r w:rsidRPr="00C07578">
        <w:rPr>
          <w:rFonts w:ascii="Palatino Linotype" w:hAnsi="Palatino Linotype" w:cs="Times New Roman"/>
          <w:color w:val="auto"/>
          <w:sz w:val="24"/>
          <w:szCs w:val="24"/>
          <w:lang w:val="en-US"/>
        </w:rPr>
        <w:t xml:space="preserve"> legal se </w:t>
      </w:r>
      <w:proofErr w:type="spellStart"/>
      <w:r w:rsidRPr="00C07578">
        <w:rPr>
          <w:rFonts w:ascii="Palatino Linotype" w:hAnsi="Palatino Linotype" w:cs="Times New Roman"/>
          <w:color w:val="auto"/>
          <w:sz w:val="24"/>
          <w:szCs w:val="24"/>
          <w:lang w:val="en-US"/>
        </w:rPr>
        <w:t>realizează</w:t>
      </w:r>
      <w:proofErr w:type="spellEnd"/>
      <w:r w:rsidRPr="00C07578">
        <w:rPr>
          <w:rFonts w:ascii="Palatino Linotype" w:hAnsi="Palatino Linotype" w:cs="Times New Roman"/>
          <w:color w:val="auto"/>
          <w:sz w:val="24"/>
          <w:szCs w:val="24"/>
          <w:lang w:val="en-US"/>
        </w:rPr>
        <w:t xml:space="preserve"> </w:t>
      </w:r>
      <w:proofErr w:type="spellStart"/>
      <w:r w:rsidRPr="00C07578">
        <w:rPr>
          <w:rFonts w:ascii="Palatino Linotype" w:hAnsi="Palatino Linotype" w:cs="Times New Roman"/>
          <w:color w:val="auto"/>
          <w:sz w:val="24"/>
          <w:szCs w:val="24"/>
          <w:lang w:val="en-US"/>
        </w:rPr>
        <w:t>în</w:t>
      </w:r>
      <w:proofErr w:type="spellEnd"/>
      <w:r w:rsidRPr="00C07578">
        <w:rPr>
          <w:rFonts w:ascii="Palatino Linotype" w:hAnsi="Palatino Linotype" w:cs="Times New Roman"/>
          <w:color w:val="auto"/>
          <w:sz w:val="24"/>
          <w:szCs w:val="24"/>
          <w:lang w:val="en-US"/>
        </w:rPr>
        <w:t xml:space="preserve"> </w:t>
      </w:r>
      <w:proofErr w:type="spellStart"/>
      <w:r w:rsidRPr="00C07578">
        <w:rPr>
          <w:rFonts w:ascii="Palatino Linotype" w:hAnsi="Palatino Linotype" w:cs="Times New Roman"/>
          <w:color w:val="auto"/>
          <w:sz w:val="24"/>
          <w:szCs w:val="24"/>
          <w:lang w:val="en-US"/>
        </w:rPr>
        <w:t>baza</w:t>
      </w:r>
      <w:proofErr w:type="spellEnd"/>
      <w:r w:rsidRPr="00C07578">
        <w:rPr>
          <w:rFonts w:ascii="Palatino Linotype" w:hAnsi="Palatino Linotype" w:cs="Times New Roman"/>
          <w:color w:val="auto"/>
          <w:sz w:val="24"/>
          <w:szCs w:val="24"/>
          <w:lang w:val="en-US"/>
        </w:rPr>
        <w:t xml:space="preserve"> </w:t>
      </w:r>
      <w:proofErr w:type="spellStart"/>
      <w:r w:rsidRPr="00C07578">
        <w:rPr>
          <w:rFonts w:ascii="Palatino Linotype" w:hAnsi="Palatino Linotype" w:cs="Times New Roman"/>
          <w:color w:val="auto"/>
          <w:sz w:val="24"/>
          <w:szCs w:val="24"/>
          <w:lang w:val="en-US"/>
        </w:rPr>
        <w:t>prevederilor</w:t>
      </w:r>
      <w:proofErr w:type="spellEnd"/>
      <w:r w:rsidRPr="00C07578">
        <w:rPr>
          <w:rFonts w:ascii="Palatino Linotype" w:hAnsi="Palatino Linotype" w:cs="Times New Roman"/>
          <w:color w:val="auto"/>
          <w:sz w:val="24"/>
          <w:szCs w:val="24"/>
          <w:lang w:val="en-US"/>
        </w:rPr>
        <w:t xml:space="preserve"> art. 9 din </w:t>
      </w:r>
      <w:bookmarkStart w:id="7" w:name="_Hlk157393488"/>
      <w:r w:rsidR="0041298A">
        <w:rPr>
          <w:rFonts w:ascii="Palatino Linotype" w:hAnsi="Palatino Linotype" w:cs="Times New Roman"/>
          <w:color w:val="auto"/>
          <w:sz w:val="24"/>
          <w:szCs w:val="24"/>
          <w:lang w:val="en-US"/>
        </w:rPr>
        <w:t>ordinal</w:t>
      </w:r>
      <w:r w:rsidRPr="00C07578">
        <w:rPr>
          <w:rFonts w:ascii="Palatino Linotype" w:hAnsi="Palatino Linotype" w:cs="Times New Roman"/>
          <w:color w:val="auto"/>
          <w:sz w:val="24"/>
          <w:szCs w:val="24"/>
          <w:lang w:val="en-US"/>
        </w:rPr>
        <w:t xml:space="preserve"> nr. 4</w:t>
      </w:r>
      <w:r w:rsidR="0041298A">
        <w:rPr>
          <w:rFonts w:ascii="Palatino Linotype" w:hAnsi="Palatino Linotype" w:cs="Times New Roman"/>
          <w:color w:val="auto"/>
          <w:sz w:val="24"/>
          <w:szCs w:val="24"/>
          <w:lang w:val="en-US"/>
        </w:rPr>
        <w:t>.</w:t>
      </w:r>
      <w:r w:rsidRPr="00C07578">
        <w:rPr>
          <w:rFonts w:ascii="Palatino Linotype" w:hAnsi="Palatino Linotype" w:cs="Times New Roman"/>
          <w:color w:val="auto"/>
          <w:sz w:val="24"/>
          <w:szCs w:val="24"/>
          <w:lang w:val="en-US"/>
        </w:rPr>
        <w:t xml:space="preserve">742/2016 </w:t>
      </w:r>
      <w:proofErr w:type="spellStart"/>
      <w:r w:rsidRPr="00C07578">
        <w:rPr>
          <w:rFonts w:ascii="Palatino Linotype" w:hAnsi="Palatino Linotype" w:cs="Times New Roman"/>
          <w:i/>
          <w:iCs/>
          <w:color w:val="auto"/>
          <w:sz w:val="24"/>
          <w:szCs w:val="24"/>
          <w:lang w:val="en-US"/>
        </w:rPr>
        <w:t>pentru</w:t>
      </w:r>
      <w:proofErr w:type="spellEnd"/>
      <w:r w:rsidRPr="00C07578">
        <w:rPr>
          <w:rFonts w:ascii="Palatino Linotype" w:hAnsi="Palatino Linotype" w:cs="Times New Roman"/>
          <w:i/>
          <w:iCs/>
          <w:color w:val="auto"/>
          <w:sz w:val="24"/>
          <w:szCs w:val="24"/>
          <w:lang w:val="en-US"/>
        </w:rPr>
        <w:t xml:space="preserve"> </w:t>
      </w:r>
      <w:proofErr w:type="spellStart"/>
      <w:r w:rsidRPr="00C07578">
        <w:rPr>
          <w:rFonts w:ascii="Palatino Linotype" w:hAnsi="Palatino Linotype" w:cs="Times New Roman"/>
          <w:i/>
          <w:iCs/>
          <w:color w:val="auto"/>
          <w:sz w:val="24"/>
          <w:szCs w:val="24"/>
          <w:lang w:val="en-US"/>
        </w:rPr>
        <w:t>aprobarea</w:t>
      </w:r>
      <w:proofErr w:type="spellEnd"/>
      <w:r w:rsidRPr="00C07578">
        <w:rPr>
          <w:rFonts w:ascii="Palatino Linotype" w:hAnsi="Palatino Linotype" w:cs="Times New Roman"/>
          <w:i/>
          <w:iCs/>
          <w:color w:val="auto"/>
          <w:sz w:val="24"/>
          <w:szCs w:val="24"/>
          <w:lang w:val="en-US"/>
        </w:rPr>
        <w:t xml:space="preserve"> </w:t>
      </w:r>
      <w:proofErr w:type="spellStart"/>
      <w:r w:rsidRPr="00C07578">
        <w:rPr>
          <w:rFonts w:ascii="Palatino Linotype" w:hAnsi="Palatino Linotype" w:cs="Times New Roman"/>
          <w:i/>
          <w:iCs/>
          <w:color w:val="auto"/>
          <w:sz w:val="24"/>
          <w:szCs w:val="24"/>
          <w:lang w:val="en-US"/>
        </w:rPr>
        <w:t>Statutului</w:t>
      </w:r>
      <w:proofErr w:type="spellEnd"/>
      <w:r w:rsidRPr="00C07578">
        <w:rPr>
          <w:rFonts w:ascii="Palatino Linotype" w:hAnsi="Palatino Linotype" w:cs="Times New Roman"/>
          <w:i/>
          <w:iCs/>
          <w:color w:val="auto"/>
          <w:sz w:val="24"/>
          <w:szCs w:val="24"/>
          <w:lang w:val="en-US"/>
        </w:rPr>
        <w:t xml:space="preserve"> </w:t>
      </w:r>
      <w:proofErr w:type="spellStart"/>
      <w:r w:rsidRPr="00C07578">
        <w:rPr>
          <w:rFonts w:ascii="Palatino Linotype" w:hAnsi="Palatino Linotype" w:cs="Times New Roman"/>
          <w:i/>
          <w:iCs/>
          <w:color w:val="auto"/>
          <w:sz w:val="24"/>
          <w:szCs w:val="24"/>
          <w:lang w:val="en-US"/>
        </w:rPr>
        <w:t>elevului</w:t>
      </w:r>
      <w:proofErr w:type="spellEnd"/>
      <w:r w:rsidR="00F862EA" w:rsidRPr="00C07578">
        <w:rPr>
          <w:rFonts w:ascii="Palatino Linotype" w:hAnsi="Palatino Linotype" w:cs="Times New Roman"/>
          <w:color w:val="auto"/>
          <w:sz w:val="24"/>
          <w:szCs w:val="24"/>
          <w:lang w:val="en-US"/>
        </w:rPr>
        <w:t xml:space="preserve">, cu </w:t>
      </w:r>
      <w:proofErr w:type="spellStart"/>
      <w:r w:rsidR="00F862EA" w:rsidRPr="00C07578">
        <w:rPr>
          <w:rFonts w:ascii="Palatino Linotype" w:hAnsi="Palatino Linotype" w:cs="Times New Roman"/>
          <w:color w:val="auto"/>
          <w:sz w:val="24"/>
          <w:szCs w:val="24"/>
          <w:lang w:val="en-US"/>
        </w:rPr>
        <w:t>modificările</w:t>
      </w:r>
      <w:proofErr w:type="spellEnd"/>
      <w:r w:rsidR="00F862EA" w:rsidRPr="00C07578">
        <w:rPr>
          <w:rFonts w:ascii="Palatino Linotype" w:hAnsi="Palatino Linotype" w:cs="Times New Roman"/>
          <w:color w:val="auto"/>
          <w:sz w:val="24"/>
          <w:szCs w:val="24"/>
          <w:lang w:val="en-US"/>
        </w:rPr>
        <w:t xml:space="preserve"> </w:t>
      </w:r>
      <w:proofErr w:type="spellStart"/>
      <w:r w:rsidR="00F862EA" w:rsidRPr="00C07578">
        <w:rPr>
          <w:rFonts w:ascii="Palatino Linotype" w:hAnsi="Palatino Linotype" w:cs="Times New Roman"/>
          <w:color w:val="auto"/>
          <w:sz w:val="24"/>
          <w:szCs w:val="24"/>
          <w:lang w:val="en-US"/>
        </w:rPr>
        <w:t>și</w:t>
      </w:r>
      <w:proofErr w:type="spellEnd"/>
      <w:r w:rsidR="00F862EA" w:rsidRPr="00C07578">
        <w:rPr>
          <w:rFonts w:ascii="Palatino Linotype" w:hAnsi="Palatino Linotype" w:cs="Times New Roman"/>
          <w:color w:val="auto"/>
          <w:sz w:val="24"/>
          <w:szCs w:val="24"/>
          <w:lang w:val="en-US"/>
        </w:rPr>
        <w:t xml:space="preserve"> </w:t>
      </w:r>
      <w:proofErr w:type="spellStart"/>
      <w:r w:rsidR="00F862EA" w:rsidRPr="00C07578">
        <w:rPr>
          <w:rFonts w:ascii="Palatino Linotype" w:hAnsi="Palatino Linotype" w:cs="Times New Roman"/>
          <w:color w:val="auto"/>
          <w:sz w:val="24"/>
          <w:szCs w:val="24"/>
          <w:lang w:val="en-US"/>
        </w:rPr>
        <w:t>completările</w:t>
      </w:r>
      <w:proofErr w:type="spellEnd"/>
      <w:r w:rsidR="00F862EA" w:rsidRPr="00C07578">
        <w:rPr>
          <w:rFonts w:ascii="Palatino Linotype" w:hAnsi="Palatino Linotype" w:cs="Times New Roman"/>
          <w:color w:val="auto"/>
          <w:sz w:val="24"/>
          <w:szCs w:val="24"/>
          <w:lang w:val="en-US"/>
        </w:rPr>
        <w:t xml:space="preserve"> </w:t>
      </w:r>
      <w:proofErr w:type="spellStart"/>
      <w:r w:rsidR="00F862EA" w:rsidRPr="00C07578">
        <w:rPr>
          <w:rFonts w:ascii="Palatino Linotype" w:hAnsi="Palatino Linotype" w:cs="Times New Roman"/>
          <w:color w:val="auto"/>
          <w:sz w:val="24"/>
          <w:szCs w:val="24"/>
          <w:lang w:val="en-US"/>
        </w:rPr>
        <w:t>ulterioare</w:t>
      </w:r>
      <w:bookmarkEnd w:id="7"/>
      <w:proofErr w:type="spellEnd"/>
      <w:r w:rsidR="00F862EA" w:rsidRPr="00C07578">
        <w:rPr>
          <w:rFonts w:ascii="Palatino Linotype" w:hAnsi="Palatino Linotype" w:cs="Times New Roman"/>
          <w:color w:val="auto"/>
          <w:sz w:val="24"/>
          <w:szCs w:val="24"/>
          <w:lang w:val="en-US"/>
        </w:rPr>
        <w:t>,</w:t>
      </w:r>
      <w:r w:rsidRPr="00C07578">
        <w:rPr>
          <w:rFonts w:ascii="Palatino Linotype" w:hAnsi="Palatino Linotype" w:cs="Times New Roman"/>
          <w:i/>
          <w:iCs/>
          <w:color w:val="auto"/>
          <w:sz w:val="24"/>
          <w:szCs w:val="24"/>
          <w:lang w:val="en-US"/>
        </w:rPr>
        <w:t xml:space="preserve"> </w:t>
      </w:r>
      <w:proofErr w:type="spellStart"/>
      <w:r w:rsidRPr="00C07578">
        <w:rPr>
          <w:rFonts w:ascii="Palatino Linotype" w:hAnsi="Palatino Linotype" w:cs="Times New Roman"/>
          <w:i/>
          <w:iCs/>
          <w:color w:val="auto"/>
          <w:sz w:val="24"/>
          <w:szCs w:val="24"/>
          <w:lang w:val="en-US"/>
        </w:rPr>
        <w:t>neexistând</w:t>
      </w:r>
      <w:proofErr w:type="spellEnd"/>
      <w:r w:rsidRPr="00C07578">
        <w:rPr>
          <w:rFonts w:ascii="Palatino Linotype" w:hAnsi="Palatino Linotype" w:cs="Times New Roman"/>
          <w:i/>
          <w:iCs/>
          <w:color w:val="auto"/>
          <w:sz w:val="24"/>
          <w:szCs w:val="24"/>
          <w:lang w:val="en-US"/>
        </w:rPr>
        <w:t xml:space="preserve"> o</w:t>
      </w:r>
      <w:r w:rsidRPr="00C07578">
        <w:rPr>
          <w:rFonts w:ascii="Palatino Linotype" w:hAnsi="Palatino Linotype" w:cs="Palatino Linotype"/>
          <w:bCs/>
          <w:color w:val="auto"/>
          <w:sz w:val="24"/>
          <w:szCs w:val="24"/>
        </w:rPr>
        <w:t xml:space="preserve"> procedură internă cu privire la acest aspect</w:t>
      </w:r>
      <w:r w:rsidR="00C07578">
        <w:rPr>
          <w:rFonts w:ascii="Palatino Linotype" w:hAnsi="Palatino Linotype" w:cs="Palatino Linotype"/>
          <w:bCs/>
          <w:color w:val="auto"/>
          <w:sz w:val="24"/>
          <w:szCs w:val="24"/>
        </w:rPr>
        <w:t>.</w:t>
      </w:r>
    </w:p>
    <w:p w14:paraId="532BA366" w14:textId="3FCEC480" w:rsidR="0041298A" w:rsidRPr="0041298A" w:rsidRDefault="00973662" w:rsidP="0041298A">
      <w:pPr>
        <w:pStyle w:val="ListParagraph"/>
        <w:widowControl w:val="0"/>
        <w:numPr>
          <w:ilvl w:val="0"/>
          <w:numId w:val="38"/>
        </w:numPr>
        <w:spacing w:before="0" w:after="0"/>
        <w:rPr>
          <w:rFonts w:ascii="Palatino Linotype" w:hAnsi="Palatino Linotype" w:cs="Palatino Linotype"/>
          <w:bCs/>
          <w:color w:val="auto"/>
          <w:sz w:val="24"/>
          <w:szCs w:val="24"/>
        </w:rPr>
      </w:pPr>
      <w:r w:rsidRPr="00C07578">
        <w:rPr>
          <w:rFonts w:ascii="Palatino Linotype" w:hAnsi="Palatino Linotype" w:cs="Palatino Linotype"/>
          <w:bCs/>
          <w:color w:val="auto"/>
          <w:sz w:val="24"/>
          <w:szCs w:val="24"/>
        </w:rPr>
        <w:t xml:space="preserve">Din discuțiile purtate cu echipa de conducere a </w:t>
      </w:r>
      <w:r w:rsidR="00F862EA" w:rsidRPr="00C07578">
        <w:rPr>
          <w:rFonts w:ascii="Palatino Linotype" w:hAnsi="Palatino Linotype" w:cs="Palatino Linotype"/>
          <w:bCs/>
          <w:color w:val="auto"/>
          <w:sz w:val="24"/>
          <w:szCs w:val="24"/>
        </w:rPr>
        <w:t>Colegiului German „Goethe”</w:t>
      </w:r>
      <w:r w:rsidRPr="00C07578">
        <w:rPr>
          <w:rFonts w:ascii="Palatino Linotype" w:hAnsi="Palatino Linotype" w:cs="Palatino Linotype"/>
          <w:bCs/>
          <w:color w:val="auto"/>
          <w:sz w:val="24"/>
          <w:szCs w:val="24"/>
        </w:rPr>
        <w:t xml:space="preserve"> a reieșit că la nivelul instituției nu există </w:t>
      </w:r>
      <w:r w:rsidR="0066301E" w:rsidRPr="00C07578">
        <w:rPr>
          <w:rFonts w:ascii="Palatino Linotype" w:hAnsi="Palatino Linotype" w:cs="Palatino Linotype"/>
          <w:bCs/>
          <w:color w:val="auto"/>
          <w:sz w:val="24"/>
          <w:szCs w:val="24"/>
        </w:rPr>
        <w:t xml:space="preserve">proceduri interne </w:t>
      </w:r>
      <w:r w:rsidR="0041298A">
        <w:rPr>
          <w:rFonts w:ascii="Palatino Linotype" w:hAnsi="Palatino Linotype" w:cs="Palatino Linotype"/>
          <w:bCs/>
          <w:color w:val="auto"/>
          <w:sz w:val="24"/>
          <w:szCs w:val="24"/>
        </w:rPr>
        <w:t xml:space="preserve">privind </w:t>
      </w:r>
      <w:r w:rsidR="0066301E" w:rsidRPr="00C07578">
        <w:rPr>
          <w:rFonts w:ascii="Palatino Linotype" w:hAnsi="Palatino Linotype" w:cs="Palatino Linotype"/>
          <w:bCs/>
          <w:color w:val="auto"/>
          <w:sz w:val="24"/>
          <w:szCs w:val="24"/>
        </w:rPr>
        <w:t>modul de gestionare/transmitere a rezultatului evaluării către părinți/termenul de păstrare a testelor de ev</w:t>
      </w:r>
      <w:r w:rsidR="0041298A">
        <w:rPr>
          <w:rFonts w:ascii="Palatino Linotype" w:hAnsi="Palatino Linotype" w:cs="Palatino Linotype"/>
          <w:bCs/>
          <w:color w:val="auto"/>
          <w:sz w:val="24"/>
          <w:szCs w:val="24"/>
        </w:rPr>
        <w:t>aluare ale elevilor, respectiv</w:t>
      </w:r>
      <w:r w:rsidR="0066301E" w:rsidRPr="00C07578">
        <w:rPr>
          <w:rFonts w:ascii="Palatino Linotype" w:hAnsi="Palatino Linotype" w:cs="Palatino Linotype"/>
          <w:bCs/>
          <w:color w:val="auto"/>
          <w:sz w:val="24"/>
          <w:szCs w:val="24"/>
        </w:rPr>
        <w:t xml:space="preserve"> soluționa</w:t>
      </w:r>
      <w:r w:rsidR="0041298A">
        <w:rPr>
          <w:rFonts w:ascii="Palatino Linotype" w:hAnsi="Palatino Linotype" w:cs="Palatino Linotype"/>
          <w:bCs/>
          <w:color w:val="auto"/>
          <w:sz w:val="24"/>
          <w:szCs w:val="24"/>
        </w:rPr>
        <w:t xml:space="preserve">rea </w:t>
      </w:r>
      <w:r w:rsidR="0066301E" w:rsidRPr="00C07578">
        <w:rPr>
          <w:rFonts w:ascii="Palatino Linotype" w:hAnsi="Palatino Linotype" w:cs="Palatino Linotype"/>
          <w:bCs/>
          <w:color w:val="auto"/>
          <w:sz w:val="24"/>
          <w:szCs w:val="24"/>
        </w:rPr>
        <w:t>contestațiilor</w:t>
      </w:r>
      <w:r w:rsidR="00F862EA" w:rsidRPr="00C07578">
        <w:rPr>
          <w:rFonts w:ascii="Palatino Linotype" w:hAnsi="Palatino Linotype" w:cs="Palatino Linotype"/>
          <w:bCs/>
          <w:color w:val="auto"/>
          <w:sz w:val="24"/>
          <w:szCs w:val="24"/>
        </w:rPr>
        <w:t>, nerespectându-se art. 7</w:t>
      </w:r>
      <w:r w:rsidR="00B13F9A">
        <w:rPr>
          <w:rFonts w:ascii="Palatino Linotype" w:hAnsi="Palatino Linotype" w:cs="Palatino Linotype"/>
          <w:bCs/>
          <w:color w:val="auto"/>
          <w:sz w:val="24"/>
          <w:szCs w:val="24"/>
        </w:rPr>
        <w:t xml:space="preserve"> </w:t>
      </w:r>
      <w:r w:rsidR="00F862EA" w:rsidRPr="00C07578">
        <w:rPr>
          <w:rFonts w:ascii="Palatino Linotype" w:hAnsi="Palatino Linotype" w:cs="Palatino Linotype"/>
          <w:bCs/>
          <w:color w:val="auto"/>
          <w:sz w:val="24"/>
          <w:szCs w:val="24"/>
        </w:rPr>
        <w:t>din</w:t>
      </w:r>
      <w:r w:rsidR="00F862EA" w:rsidRPr="00C07578">
        <w:rPr>
          <w:rFonts w:ascii="Palatino Linotype" w:hAnsi="Palatino Linotype" w:cs="Times New Roman"/>
          <w:color w:val="auto"/>
          <w:sz w:val="24"/>
          <w:szCs w:val="24"/>
          <w:lang w:val="en-US"/>
        </w:rPr>
        <w:t xml:space="preserve"> </w:t>
      </w:r>
      <w:proofErr w:type="spellStart"/>
      <w:r w:rsidR="0041298A">
        <w:rPr>
          <w:rFonts w:ascii="Palatino Linotype" w:hAnsi="Palatino Linotype" w:cs="Palatino Linotype"/>
          <w:bCs/>
          <w:color w:val="auto"/>
          <w:sz w:val="24"/>
          <w:szCs w:val="24"/>
          <w:lang w:val="en-US"/>
        </w:rPr>
        <w:t>o</w:t>
      </w:r>
      <w:r w:rsidR="00F862EA" w:rsidRPr="00C07578">
        <w:rPr>
          <w:rFonts w:ascii="Palatino Linotype" w:hAnsi="Palatino Linotype" w:cs="Palatino Linotype"/>
          <w:bCs/>
          <w:color w:val="auto"/>
          <w:sz w:val="24"/>
          <w:szCs w:val="24"/>
          <w:lang w:val="en-US"/>
        </w:rPr>
        <w:t>rdinul</w:t>
      </w:r>
      <w:proofErr w:type="spellEnd"/>
      <w:r w:rsidR="00F862EA" w:rsidRPr="00C07578">
        <w:rPr>
          <w:rFonts w:ascii="Palatino Linotype" w:hAnsi="Palatino Linotype" w:cs="Palatino Linotype"/>
          <w:bCs/>
          <w:color w:val="auto"/>
          <w:sz w:val="24"/>
          <w:szCs w:val="24"/>
          <w:lang w:val="en-US"/>
        </w:rPr>
        <w:t xml:space="preserve"> nr. 4</w:t>
      </w:r>
      <w:r w:rsidR="0041298A">
        <w:rPr>
          <w:rFonts w:ascii="Palatino Linotype" w:hAnsi="Palatino Linotype" w:cs="Palatino Linotype"/>
          <w:bCs/>
          <w:color w:val="auto"/>
          <w:sz w:val="24"/>
          <w:szCs w:val="24"/>
          <w:lang w:val="en-US"/>
        </w:rPr>
        <w:t>.</w:t>
      </w:r>
      <w:r w:rsidR="00F862EA" w:rsidRPr="00C07578">
        <w:rPr>
          <w:rFonts w:ascii="Palatino Linotype" w:hAnsi="Palatino Linotype" w:cs="Palatino Linotype"/>
          <w:bCs/>
          <w:color w:val="auto"/>
          <w:sz w:val="24"/>
          <w:szCs w:val="24"/>
          <w:lang w:val="en-US"/>
        </w:rPr>
        <w:t xml:space="preserve">742/2016 </w:t>
      </w:r>
      <w:proofErr w:type="spellStart"/>
      <w:r w:rsidR="00F862EA" w:rsidRPr="00C07578">
        <w:rPr>
          <w:rFonts w:ascii="Palatino Linotype" w:hAnsi="Palatino Linotype" w:cs="Palatino Linotype"/>
          <w:bCs/>
          <w:i/>
          <w:iCs/>
          <w:color w:val="auto"/>
          <w:sz w:val="24"/>
          <w:szCs w:val="24"/>
          <w:lang w:val="en-US"/>
        </w:rPr>
        <w:t>pentru</w:t>
      </w:r>
      <w:proofErr w:type="spellEnd"/>
      <w:r w:rsidR="00F862EA" w:rsidRPr="00C07578">
        <w:rPr>
          <w:rFonts w:ascii="Palatino Linotype" w:hAnsi="Palatino Linotype" w:cs="Palatino Linotype"/>
          <w:bCs/>
          <w:i/>
          <w:iCs/>
          <w:color w:val="auto"/>
          <w:sz w:val="24"/>
          <w:szCs w:val="24"/>
          <w:lang w:val="en-US"/>
        </w:rPr>
        <w:t xml:space="preserve"> </w:t>
      </w:r>
      <w:proofErr w:type="spellStart"/>
      <w:r w:rsidR="00F862EA" w:rsidRPr="00C07578">
        <w:rPr>
          <w:rFonts w:ascii="Palatino Linotype" w:hAnsi="Palatino Linotype" w:cs="Palatino Linotype"/>
          <w:bCs/>
          <w:i/>
          <w:iCs/>
          <w:color w:val="auto"/>
          <w:sz w:val="24"/>
          <w:szCs w:val="24"/>
          <w:lang w:val="en-US"/>
        </w:rPr>
        <w:t>aprobarea</w:t>
      </w:r>
      <w:proofErr w:type="spellEnd"/>
      <w:r w:rsidR="00F862EA" w:rsidRPr="00C07578">
        <w:rPr>
          <w:rFonts w:ascii="Palatino Linotype" w:hAnsi="Palatino Linotype" w:cs="Palatino Linotype"/>
          <w:bCs/>
          <w:i/>
          <w:iCs/>
          <w:color w:val="auto"/>
          <w:sz w:val="24"/>
          <w:szCs w:val="24"/>
          <w:lang w:val="en-US"/>
        </w:rPr>
        <w:t xml:space="preserve"> </w:t>
      </w:r>
      <w:proofErr w:type="spellStart"/>
      <w:r w:rsidR="00F862EA" w:rsidRPr="00C07578">
        <w:rPr>
          <w:rFonts w:ascii="Palatino Linotype" w:hAnsi="Palatino Linotype" w:cs="Palatino Linotype"/>
          <w:bCs/>
          <w:i/>
          <w:iCs/>
          <w:color w:val="auto"/>
          <w:sz w:val="24"/>
          <w:szCs w:val="24"/>
          <w:lang w:val="en-US"/>
        </w:rPr>
        <w:t>Statutului</w:t>
      </w:r>
      <w:proofErr w:type="spellEnd"/>
      <w:r w:rsidR="00F862EA" w:rsidRPr="00C07578">
        <w:rPr>
          <w:rFonts w:ascii="Palatino Linotype" w:hAnsi="Palatino Linotype" w:cs="Palatino Linotype"/>
          <w:bCs/>
          <w:i/>
          <w:iCs/>
          <w:color w:val="auto"/>
          <w:sz w:val="24"/>
          <w:szCs w:val="24"/>
          <w:lang w:val="en-US"/>
        </w:rPr>
        <w:t xml:space="preserve"> </w:t>
      </w:r>
      <w:proofErr w:type="spellStart"/>
      <w:r w:rsidR="00F862EA" w:rsidRPr="00C07578">
        <w:rPr>
          <w:rFonts w:ascii="Palatino Linotype" w:hAnsi="Palatino Linotype" w:cs="Palatino Linotype"/>
          <w:bCs/>
          <w:i/>
          <w:iCs/>
          <w:color w:val="auto"/>
          <w:sz w:val="24"/>
          <w:szCs w:val="24"/>
          <w:lang w:val="en-US"/>
        </w:rPr>
        <w:t>elevului</w:t>
      </w:r>
      <w:proofErr w:type="spellEnd"/>
      <w:r w:rsidR="00F862EA" w:rsidRPr="00C07578">
        <w:rPr>
          <w:rFonts w:ascii="Palatino Linotype" w:hAnsi="Palatino Linotype" w:cs="Palatino Linotype"/>
          <w:bCs/>
          <w:color w:val="auto"/>
          <w:sz w:val="24"/>
          <w:szCs w:val="24"/>
          <w:lang w:val="en-US"/>
        </w:rPr>
        <w:t xml:space="preserve">, cu </w:t>
      </w:r>
      <w:proofErr w:type="spellStart"/>
      <w:r w:rsidR="00F862EA" w:rsidRPr="00C07578">
        <w:rPr>
          <w:rFonts w:ascii="Palatino Linotype" w:hAnsi="Palatino Linotype" w:cs="Palatino Linotype"/>
          <w:bCs/>
          <w:color w:val="auto"/>
          <w:sz w:val="24"/>
          <w:szCs w:val="24"/>
          <w:lang w:val="en-US"/>
        </w:rPr>
        <w:t>modificările</w:t>
      </w:r>
      <w:proofErr w:type="spellEnd"/>
      <w:r w:rsidR="00F862EA" w:rsidRPr="00C07578">
        <w:rPr>
          <w:rFonts w:ascii="Palatino Linotype" w:hAnsi="Palatino Linotype" w:cs="Palatino Linotype"/>
          <w:bCs/>
          <w:color w:val="auto"/>
          <w:sz w:val="24"/>
          <w:szCs w:val="24"/>
          <w:lang w:val="en-US"/>
        </w:rPr>
        <w:t xml:space="preserve"> </w:t>
      </w:r>
      <w:proofErr w:type="spellStart"/>
      <w:r w:rsidR="00F862EA" w:rsidRPr="00C07578">
        <w:rPr>
          <w:rFonts w:ascii="Palatino Linotype" w:hAnsi="Palatino Linotype" w:cs="Palatino Linotype"/>
          <w:bCs/>
          <w:color w:val="auto"/>
          <w:sz w:val="24"/>
          <w:szCs w:val="24"/>
          <w:lang w:val="en-US"/>
        </w:rPr>
        <w:t>și</w:t>
      </w:r>
      <w:proofErr w:type="spellEnd"/>
      <w:r w:rsidR="00F862EA" w:rsidRPr="00C07578">
        <w:rPr>
          <w:rFonts w:ascii="Palatino Linotype" w:hAnsi="Palatino Linotype" w:cs="Palatino Linotype"/>
          <w:bCs/>
          <w:color w:val="auto"/>
          <w:sz w:val="24"/>
          <w:szCs w:val="24"/>
          <w:lang w:val="en-US"/>
        </w:rPr>
        <w:t xml:space="preserve"> </w:t>
      </w:r>
      <w:proofErr w:type="spellStart"/>
      <w:r w:rsidR="00F862EA" w:rsidRPr="00C07578">
        <w:rPr>
          <w:rFonts w:ascii="Palatino Linotype" w:hAnsi="Palatino Linotype" w:cs="Palatino Linotype"/>
          <w:bCs/>
          <w:color w:val="auto"/>
          <w:sz w:val="24"/>
          <w:szCs w:val="24"/>
          <w:lang w:val="en-US"/>
        </w:rPr>
        <w:t>completările</w:t>
      </w:r>
      <w:proofErr w:type="spellEnd"/>
      <w:r w:rsidR="00F862EA" w:rsidRPr="00C07578">
        <w:rPr>
          <w:rFonts w:ascii="Palatino Linotype" w:hAnsi="Palatino Linotype" w:cs="Palatino Linotype"/>
          <w:bCs/>
          <w:color w:val="auto"/>
          <w:sz w:val="24"/>
          <w:szCs w:val="24"/>
          <w:lang w:val="en-US"/>
        </w:rPr>
        <w:t xml:space="preserve"> </w:t>
      </w:r>
      <w:proofErr w:type="spellStart"/>
      <w:r w:rsidR="00F862EA" w:rsidRPr="00C07578">
        <w:rPr>
          <w:rFonts w:ascii="Palatino Linotype" w:hAnsi="Palatino Linotype" w:cs="Palatino Linotype"/>
          <w:bCs/>
          <w:color w:val="auto"/>
          <w:sz w:val="24"/>
          <w:szCs w:val="24"/>
          <w:lang w:val="en-US"/>
        </w:rPr>
        <w:t>ulterioare</w:t>
      </w:r>
      <w:proofErr w:type="spellEnd"/>
      <w:r w:rsidR="004108BC" w:rsidRPr="00C07578">
        <w:rPr>
          <w:rFonts w:ascii="Palatino Linotype" w:hAnsi="Palatino Linotype" w:cs="Palatino Linotype"/>
          <w:bCs/>
          <w:color w:val="auto"/>
          <w:sz w:val="24"/>
          <w:szCs w:val="24"/>
          <w:lang w:val="en-US"/>
        </w:rPr>
        <w:t>.</w:t>
      </w:r>
    </w:p>
    <w:p w14:paraId="7FDFBF05" w14:textId="77777777" w:rsidR="0041298A" w:rsidRPr="0041298A" w:rsidRDefault="0041298A" w:rsidP="0041298A">
      <w:pPr>
        <w:pStyle w:val="ListParagraph"/>
        <w:widowControl w:val="0"/>
        <w:spacing w:before="0" w:after="0"/>
        <w:rPr>
          <w:rFonts w:ascii="Palatino Linotype" w:hAnsi="Palatino Linotype" w:cs="Palatino Linotype"/>
          <w:bCs/>
          <w:color w:val="auto"/>
          <w:sz w:val="24"/>
          <w:szCs w:val="24"/>
        </w:rPr>
      </w:pPr>
    </w:p>
    <w:p w14:paraId="4844CC56" w14:textId="2C52629E" w:rsidR="006D5914" w:rsidRPr="002D0806" w:rsidRDefault="002D0806" w:rsidP="002D0806">
      <w:pPr>
        <w:widowControl w:val="0"/>
        <w:tabs>
          <w:tab w:val="left" w:pos="0"/>
        </w:tabs>
        <w:spacing w:before="0" w:after="0"/>
        <w:rPr>
          <w:rFonts w:ascii="Palatino Linotype" w:hAnsi="Palatino Linotype" w:cs="Palatino Linotype"/>
          <w:b/>
          <w:bCs/>
          <w:color w:val="auto"/>
          <w:sz w:val="24"/>
          <w:szCs w:val="24"/>
        </w:rPr>
      </w:pPr>
      <w:r w:rsidRPr="002D0806">
        <w:rPr>
          <w:rFonts w:ascii="Palatino Linotype" w:hAnsi="Palatino Linotype" w:cs="Palatino Linotype"/>
          <w:b/>
          <w:bCs/>
          <w:color w:val="auto"/>
          <w:sz w:val="24"/>
          <w:szCs w:val="24"/>
        </w:rPr>
        <w:t xml:space="preserve">III. </w:t>
      </w:r>
      <w:r w:rsidR="00527463" w:rsidRPr="002D0806">
        <w:rPr>
          <w:rFonts w:ascii="Palatino Linotype" w:hAnsi="Palatino Linotype" w:cs="Palatino Linotype"/>
          <w:b/>
          <w:bCs/>
          <w:color w:val="auto"/>
          <w:sz w:val="24"/>
          <w:szCs w:val="24"/>
          <w:u w:val="single"/>
        </w:rPr>
        <w:t>C</w:t>
      </w:r>
      <w:r>
        <w:rPr>
          <w:rFonts w:ascii="Palatino Linotype" w:hAnsi="Palatino Linotype" w:cs="Palatino Linotype"/>
          <w:b/>
          <w:bCs/>
          <w:color w:val="auto"/>
          <w:sz w:val="24"/>
          <w:szCs w:val="24"/>
          <w:u w:val="single"/>
        </w:rPr>
        <w:t xml:space="preserve">onținut </w:t>
      </w:r>
      <w:r>
        <w:rPr>
          <w:rFonts w:ascii="Palatino Linotype" w:hAnsi="Palatino Linotype" w:cs="Palatino Linotype"/>
          <w:b/>
          <w:bCs/>
          <w:i/>
          <w:iCs/>
          <w:color w:val="auto"/>
          <w:sz w:val="24"/>
          <w:szCs w:val="24"/>
          <w:u w:val="single"/>
        </w:rPr>
        <w:t>Regulament</w:t>
      </w:r>
      <w:r w:rsidR="006D5914" w:rsidRPr="002D0806">
        <w:rPr>
          <w:rFonts w:ascii="Palatino Linotype" w:hAnsi="Palatino Linotype" w:cs="Palatino Linotype"/>
          <w:b/>
          <w:bCs/>
          <w:i/>
          <w:iCs/>
          <w:color w:val="auto"/>
          <w:sz w:val="24"/>
          <w:szCs w:val="24"/>
          <w:u w:val="single"/>
        </w:rPr>
        <w:t xml:space="preserve"> de organizare și funcționare</w:t>
      </w:r>
      <w:r w:rsidR="006D5914" w:rsidRPr="002D0806">
        <w:rPr>
          <w:rFonts w:ascii="Palatino Linotype" w:hAnsi="Palatino Linotype" w:cs="Palatino Linotype"/>
          <w:b/>
          <w:bCs/>
          <w:color w:val="auto"/>
          <w:sz w:val="24"/>
          <w:szCs w:val="24"/>
          <w:u w:val="single"/>
        </w:rPr>
        <w:t xml:space="preserve"> </w:t>
      </w:r>
      <w:r>
        <w:rPr>
          <w:rFonts w:ascii="Palatino Linotype" w:hAnsi="Palatino Linotype" w:cs="Palatino Linotype"/>
          <w:b/>
          <w:bCs/>
          <w:color w:val="auto"/>
          <w:sz w:val="24"/>
          <w:szCs w:val="24"/>
          <w:u w:val="single"/>
        </w:rPr>
        <w:t xml:space="preserve">Colegiul German „Goethe” din București, an </w:t>
      </w:r>
      <w:r w:rsidR="006D5914" w:rsidRPr="002D0806">
        <w:rPr>
          <w:rFonts w:ascii="Palatino Linotype" w:hAnsi="Palatino Linotype" w:cs="Palatino Linotype"/>
          <w:b/>
          <w:bCs/>
          <w:color w:val="auto"/>
          <w:sz w:val="24"/>
          <w:szCs w:val="24"/>
          <w:u w:val="single"/>
        </w:rPr>
        <w:t>ș</w:t>
      </w:r>
      <w:r>
        <w:rPr>
          <w:rFonts w:ascii="Palatino Linotype" w:hAnsi="Palatino Linotype" w:cs="Palatino Linotype"/>
          <w:b/>
          <w:bCs/>
          <w:color w:val="auto"/>
          <w:sz w:val="24"/>
          <w:szCs w:val="24"/>
          <w:u w:val="single"/>
        </w:rPr>
        <w:t xml:space="preserve">colar 2023 - </w:t>
      </w:r>
      <w:r w:rsidR="006D5914" w:rsidRPr="002D0806">
        <w:rPr>
          <w:rFonts w:ascii="Palatino Linotype" w:hAnsi="Palatino Linotype" w:cs="Palatino Linotype"/>
          <w:b/>
          <w:bCs/>
          <w:color w:val="auto"/>
          <w:sz w:val="24"/>
          <w:szCs w:val="24"/>
          <w:u w:val="single"/>
        </w:rPr>
        <w:t>2024;</w:t>
      </w:r>
    </w:p>
    <w:p w14:paraId="563ACE45" w14:textId="5B61B6EC" w:rsidR="00411AD5" w:rsidRPr="002D0806" w:rsidRDefault="006D5914" w:rsidP="002D0806">
      <w:pPr>
        <w:pStyle w:val="ListParagraph"/>
        <w:widowControl w:val="0"/>
        <w:numPr>
          <w:ilvl w:val="0"/>
          <w:numId w:val="40"/>
        </w:numPr>
        <w:tabs>
          <w:tab w:val="left" w:pos="0"/>
        </w:tabs>
        <w:spacing w:before="0" w:after="0"/>
        <w:rPr>
          <w:rFonts w:ascii="Palatino Linotype" w:hAnsi="Palatino Linotype"/>
          <w:bCs/>
          <w:i/>
          <w:sz w:val="24"/>
          <w:szCs w:val="24"/>
        </w:rPr>
      </w:pPr>
      <w:r w:rsidRPr="002D0806">
        <w:rPr>
          <w:rFonts w:ascii="Palatino Linotype" w:hAnsi="Palatino Linotype" w:cs="Palatino Linotype"/>
          <w:color w:val="auto"/>
          <w:sz w:val="24"/>
          <w:szCs w:val="24"/>
        </w:rPr>
        <w:t xml:space="preserve">Verificând conținutul </w:t>
      </w:r>
      <w:bookmarkStart w:id="8" w:name="_Hlk157167052"/>
      <w:r w:rsidRPr="002D0806">
        <w:rPr>
          <w:rFonts w:ascii="Palatino Linotype" w:hAnsi="Palatino Linotype"/>
          <w:i/>
          <w:iCs/>
          <w:color w:val="auto"/>
          <w:sz w:val="24"/>
          <w:szCs w:val="24"/>
        </w:rPr>
        <w:t>Regulamentului de Organizare și Funcționare</w:t>
      </w:r>
      <w:bookmarkEnd w:id="8"/>
      <w:r w:rsidRPr="002D0806">
        <w:rPr>
          <w:rFonts w:ascii="Palatino Linotype" w:hAnsi="Palatino Linotype"/>
          <w:color w:val="auto"/>
          <w:sz w:val="24"/>
          <w:szCs w:val="24"/>
        </w:rPr>
        <w:t>, înregistrat cu nr. 2</w:t>
      </w:r>
      <w:r w:rsidR="002D0806" w:rsidRPr="002D0806">
        <w:rPr>
          <w:rFonts w:ascii="Palatino Linotype" w:hAnsi="Palatino Linotype"/>
          <w:color w:val="auto"/>
          <w:sz w:val="24"/>
          <w:szCs w:val="24"/>
        </w:rPr>
        <w:t>.</w:t>
      </w:r>
      <w:r w:rsidRPr="002D0806">
        <w:rPr>
          <w:rFonts w:ascii="Palatino Linotype" w:hAnsi="Palatino Linotype"/>
          <w:color w:val="auto"/>
          <w:sz w:val="24"/>
          <w:szCs w:val="24"/>
        </w:rPr>
        <w:t xml:space="preserve">844/12.10.2023, dezbătut și avizat în Consiliul profesoral din </w:t>
      </w:r>
      <w:r w:rsidR="002D0806" w:rsidRPr="002D0806">
        <w:rPr>
          <w:rFonts w:ascii="Palatino Linotype" w:hAnsi="Palatino Linotype"/>
          <w:color w:val="auto"/>
          <w:sz w:val="24"/>
          <w:szCs w:val="24"/>
        </w:rPr>
        <w:t xml:space="preserve">data de </w:t>
      </w:r>
      <w:r w:rsidRPr="002D0806">
        <w:rPr>
          <w:rFonts w:ascii="Palatino Linotype" w:hAnsi="Palatino Linotype"/>
          <w:color w:val="auto"/>
          <w:sz w:val="24"/>
          <w:szCs w:val="24"/>
        </w:rPr>
        <w:t xml:space="preserve">12.10.2023 și aprobat în ședința </w:t>
      </w:r>
      <w:r w:rsidRPr="002D0806">
        <w:rPr>
          <w:rFonts w:ascii="Palatino Linotype" w:hAnsi="Palatino Linotype"/>
          <w:sz w:val="24"/>
          <w:szCs w:val="24"/>
        </w:rPr>
        <w:t xml:space="preserve">Consiliului de Administrație din data de 12.10.2023, membrii echipei de control au constatat faptul că </w:t>
      </w:r>
      <w:r w:rsidRPr="002D0806">
        <w:rPr>
          <w:rFonts w:ascii="Palatino Linotype" w:hAnsi="Palatino Linotype"/>
          <w:b/>
          <w:bCs/>
          <w:sz w:val="24"/>
          <w:szCs w:val="24"/>
        </w:rPr>
        <w:t xml:space="preserve">documentul include sancțiuni </w:t>
      </w:r>
      <w:r w:rsidR="0046273D" w:rsidRPr="002D0806">
        <w:rPr>
          <w:rFonts w:ascii="Palatino Linotype" w:hAnsi="Palatino Linotype"/>
          <w:b/>
          <w:bCs/>
          <w:sz w:val="24"/>
          <w:szCs w:val="24"/>
        </w:rPr>
        <w:t xml:space="preserve">suplimentare </w:t>
      </w:r>
      <w:r w:rsidRPr="002D0806">
        <w:rPr>
          <w:rFonts w:ascii="Palatino Linotype" w:hAnsi="Palatino Linotype"/>
          <w:b/>
          <w:bCs/>
          <w:sz w:val="24"/>
          <w:szCs w:val="24"/>
        </w:rPr>
        <w:t>pentru elevi</w:t>
      </w:r>
      <w:r w:rsidR="00A337A0" w:rsidRPr="002D0806">
        <w:rPr>
          <w:rFonts w:ascii="Palatino Linotype" w:hAnsi="Palatino Linotype"/>
          <w:b/>
          <w:bCs/>
          <w:sz w:val="24"/>
          <w:szCs w:val="24"/>
        </w:rPr>
        <w:t xml:space="preserve">, </w:t>
      </w:r>
      <w:r w:rsidR="002D0806" w:rsidRPr="002D0806">
        <w:rPr>
          <w:rFonts w:ascii="Palatino Linotype" w:hAnsi="Palatino Linotype"/>
          <w:b/>
          <w:bCs/>
          <w:sz w:val="24"/>
          <w:szCs w:val="24"/>
        </w:rPr>
        <w:t xml:space="preserve">sancțiuni </w:t>
      </w:r>
      <w:r w:rsidR="00A337A0" w:rsidRPr="002D0806">
        <w:rPr>
          <w:rFonts w:ascii="Palatino Linotype" w:hAnsi="Palatino Linotype"/>
          <w:b/>
          <w:bCs/>
          <w:sz w:val="24"/>
          <w:szCs w:val="24"/>
        </w:rPr>
        <w:t>care contravin celor din</w:t>
      </w:r>
      <w:r w:rsidRPr="002D0806">
        <w:rPr>
          <w:rFonts w:ascii="Palatino Linotype" w:hAnsi="Palatino Linotype"/>
          <w:b/>
          <w:bCs/>
          <w:sz w:val="24"/>
          <w:szCs w:val="24"/>
        </w:rPr>
        <w:t xml:space="preserve"> </w:t>
      </w:r>
      <w:bookmarkStart w:id="9" w:name="_Hlk139247471"/>
      <w:bookmarkStart w:id="10" w:name="_Hlk139257379"/>
      <w:r w:rsidRPr="002D0806">
        <w:rPr>
          <w:rFonts w:ascii="Palatino Linotype" w:hAnsi="Palatino Linotype"/>
          <w:b/>
          <w:bCs/>
          <w:i/>
          <w:iCs/>
          <w:sz w:val="24"/>
          <w:szCs w:val="24"/>
        </w:rPr>
        <w:lastRenderedPageBreak/>
        <w:t>Statutul elevului</w:t>
      </w:r>
      <w:r w:rsidRPr="002D0806">
        <w:rPr>
          <w:rFonts w:ascii="Palatino Linotype" w:hAnsi="Palatino Linotype"/>
          <w:sz w:val="24"/>
          <w:szCs w:val="24"/>
        </w:rPr>
        <w:t xml:space="preserve"> </w:t>
      </w:r>
      <w:r w:rsidR="002D0806" w:rsidRPr="002D0806">
        <w:rPr>
          <w:rFonts w:ascii="Palatino Linotype" w:hAnsi="Palatino Linotype"/>
          <w:sz w:val="24"/>
          <w:szCs w:val="24"/>
        </w:rPr>
        <w:t>(</w:t>
      </w:r>
      <w:r w:rsidRPr="002D0806">
        <w:rPr>
          <w:rFonts w:ascii="Palatino Linotype" w:hAnsi="Palatino Linotype"/>
          <w:sz w:val="24"/>
          <w:szCs w:val="24"/>
        </w:rPr>
        <w:t xml:space="preserve">aprobat prin </w:t>
      </w:r>
      <w:r w:rsidR="002D0806" w:rsidRPr="002D0806">
        <w:rPr>
          <w:rFonts w:ascii="Palatino Linotype" w:hAnsi="Palatino Linotype"/>
          <w:sz w:val="24"/>
          <w:szCs w:val="24"/>
        </w:rPr>
        <w:t xml:space="preserve">ordinul </w:t>
      </w:r>
      <w:r w:rsidRPr="002D0806">
        <w:rPr>
          <w:rFonts w:ascii="Palatino Linotype" w:hAnsi="Palatino Linotype"/>
          <w:sz w:val="24"/>
          <w:szCs w:val="24"/>
        </w:rPr>
        <w:t xml:space="preserve">nr. 4742/2016, </w:t>
      </w:r>
      <w:r w:rsidRPr="002D0806">
        <w:rPr>
          <w:rFonts w:ascii="Palatino Linotype" w:hAnsi="Palatino Linotype"/>
          <w:bCs/>
          <w:sz w:val="24"/>
          <w:szCs w:val="24"/>
        </w:rPr>
        <w:t>cu modificările și completările ulterioare</w:t>
      </w:r>
      <w:bookmarkEnd w:id="9"/>
      <w:bookmarkEnd w:id="10"/>
      <w:r w:rsidR="002D0806" w:rsidRPr="002D0806">
        <w:rPr>
          <w:rFonts w:ascii="Palatino Linotype" w:hAnsi="Palatino Linotype"/>
          <w:bCs/>
          <w:sz w:val="24"/>
          <w:szCs w:val="24"/>
        </w:rPr>
        <w:t>)</w:t>
      </w:r>
      <w:r w:rsidR="0046273D" w:rsidRPr="002D0806">
        <w:rPr>
          <w:rFonts w:ascii="Palatino Linotype" w:hAnsi="Palatino Linotype"/>
          <w:sz w:val="24"/>
          <w:szCs w:val="24"/>
        </w:rPr>
        <w:t xml:space="preserve">, încălcându-se astfel prevederile </w:t>
      </w:r>
      <w:r w:rsidR="009856FB" w:rsidRPr="002D0806">
        <w:rPr>
          <w:rFonts w:ascii="Palatino Linotype" w:hAnsi="Palatino Linotype"/>
          <w:sz w:val="24"/>
          <w:szCs w:val="24"/>
        </w:rPr>
        <w:t>art. 51 din documentul precizat și anume</w:t>
      </w:r>
      <w:r w:rsidRPr="002D0806">
        <w:rPr>
          <w:rFonts w:ascii="Palatino Linotype" w:hAnsi="Palatino Linotype"/>
          <w:bCs/>
          <w:sz w:val="24"/>
          <w:szCs w:val="24"/>
        </w:rPr>
        <w:t>:</w:t>
      </w:r>
      <w:r w:rsidR="009856FB" w:rsidRPr="002D0806">
        <w:rPr>
          <w:rFonts w:ascii="Palatino Linotype" w:hAnsi="Palatino Linotype"/>
          <w:bCs/>
          <w:sz w:val="24"/>
          <w:szCs w:val="24"/>
        </w:rPr>
        <w:t xml:space="preserve"> </w:t>
      </w:r>
      <w:r w:rsidR="009856FB" w:rsidRPr="002D0806">
        <w:rPr>
          <w:rFonts w:ascii="Palatino Linotype" w:hAnsi="Palatino Linotype"/>
          <w:bCs/>
          <w:i/>
          <w:iCs/>
          <w:sz w:val="24"/>
          <w:szCs w:val="24"/>
        </w:rPr>
        <w:t>„</w:t>
      </w:r>
      <w:r w:rsidR="009856FB" w:rsidRPr="002D0806">
        <w:rPr>
          <w:rFonts w:ascii="Palatino Linotype" w:hAnsi="Palatino Linotype"/>
          <w:i/>
          <w:iCs/>
          <w:sz w:val="24"/>
          <w:szCs w:val="24"/>
        </w:rPr>
        <w:t>Art. 51:</w:t>
      </w:r>
      <w:r w:rsidR="009856FB" w:rsidRPr="002D0806">
        <w:rPr>
          <w:rFonts w:ascii="Palatino Linotype" w:hAnsi="Palatino Linotype"/>
          <w:b/>
          <w:bCs/>
          <w:i/>
          <w:iCs/>
          <w:sz w:val="24"/>
          <w:szCs w:val="24"/>
        </w:rPr>
        <w:t xml:space="preserve"> </w:t>
      </w:r>
      <w:r w:rsidR="009856FB" w:rsidRPr="002D0806">
        <w:rPr>
          <w:rFonts w:ascii="Palatino Linotype" w:hAnsi="Palatino Linotype"/>
          <w:b/>
          <w:i/>
          <w:iCs/>
          <w:sz w:val="24"/>
          <w:szCs w:val="24"/>
        </w:rPr>
        <w:t>Orice reglementare în domeniu legal prevăzută într-un act normativ inferior sau egal, aflată în contradicție cu prezentul statut, este abrogată de drept”</w:t>
      </w:r>
      <w:r w:rsidR="009856FB" w:rsidRPr="002D0806">
        <w:rPr>
          <w:rFonts w:ascii="Palatino Linotype" w:hAnsi="Palatino Linotype"/>
          <w:bCs/>
          <w:sz w:val="24"/>
          <w:szCs w:val="24"/>
        </w:rPr>
        <w:t>.</w:t>
      </w:r>
    </w:p>
    <w:p w14:paraId="6F7D89C0" w14:textId="77777777" w:rsidR="002D0806" w:rsidRDefault="005A33FA" w:rsidP="002D0806">
      <w:pPr>
        <w:pStyle w:val="ListParagraph"/>
        <w:widowControl w:val="0"/>
        <w:numPr>
          <w:ilvl w:val="0"/>
          <w:numId w:val="2"/>
        </w:numPr>
        <w:tabs>
          <w:tab w:val="left" w:pos="0"/>
        </w:tabs>
        <w:spacing w:before="0" w:after="0"/>
        <w:rPr>
          <w:rFonts w:ascii="Palatino Linotype" w:hAnsi="Palatino Linotype" w:cs="Palatino Linotype"/>
          <w:color w:val="auto"/>
          <w:sz w:val="24"/>
          <w:szCs w:val="24"/>
        </w:rPr>
      </w:pPr>
      <w:r>
        <w:rPr>
          <w:rFonts w:ascii="Palatino Linotype" w:hAnsi="Palatino Linotype" w:cs="Palatino Linotype"/>
          <w:color w:val="auto"/>
          <w:sz w:val="24"/>
          <w:szCs w:val="24"/>
        </w:rPr>
        <w:t>M</w:t>
      </w:r>
      <w:r w:rsidR="00411AD5" w:rsidRPr="00411AD5">
        <w:rPr>
          <w:rFonts w:ascii="Palatino Linotype" w:hAnsi="Palatino Linotype" w:cs="Palatino Linotype"/>
          <w:color w:val="auto"/>
          <w:sz w:val="24"/>
          <w:szCs w:val="24"/>
        </w:rPr>
        <w:t xml:space="preserve">embrii echipei de control au </w:t>
      </w:r>
      <w:r w:rsidR="002D0806">
        <w:rPr>
          <w:rFonts w:ascii="Palatino Linotype" w:hAnsi="Palatino Linotype" w:cs="Palatino Linotype"/>
          <w:color w:val="auto"/>
          <w:sz w:val="24"/>
          <w:szCs w:val="24"/>
        </w:rPr>
        <w:t xml:space="preserve">identificat sancțiuni excesive și discriminatorii, care depășesc </w:t>
      </w:r>
      <w:r w:rsidR="00411AD5" w:rsidRPr="00411AD5">
        <w:rPr>
          <w:rFonts w:ascii="Palatino Linotype" w:hAnsi="Palatino Linotype" w:cs="Palatino Linotype"/>
          <w:color w:val="auto"/>
          <w:sz w:val="24"/>
          <w:szCs w:val="24"/>
        </w:rPr>
        <w:t xml:space="preserve">cadrul legal în vigoare, </w:t>
      </w:r>
      <w:r w:rsidR="002D0806">
        <w:rPr>
          <w:rFonts w:ascii="Palatino Linotype" w:hAnsi="Palatino Linotype" w:cs="Palatino Linotype"/>
          <w:color w:val="auto"/>
          <w:sz w:val="24"/>
          <w:szCs w:val="24"/>
        </w:rPr>
        <w:t>fiind, practic, instituite</w:t>
      </w:r>
      <w:r w:rsidR="00411AD5" w:rsidRPr="00411AD5">
        <w:rPr>
          <w:rFonts w:ascii="Palatino Linotype" w:hAnsi="Palatino Linotype" w:cs="Palatino Linotype"/>
          <w:color w:val="auto"/>
          <w:sz w:val="24"/>
          <w:szCs w:val="24"/>
        </w:rPr>
        <w:t xml:space="preserve"> </w:t>
      </w:r>
      <w:r w:rsidR="002D0806">
        <w:rPr>
          <w:rFonts w:ascii="Palatino Linotype" w:hAnsi="Palatino Linotype" w:cs="Palatino Linotype"/>
          <w:color w:val="auto"/>
          <w:sz w:val="24"/>
          <w:szCs w:val="24"/>
        </w:rPr>
        <w:t>noi sancțiuni aplicate elevilor c</w:t>
      </w:r>
      <w:r w:rsidR="00411AD5" w:rsidRPr="00411AD5">
        <w:rPr>
          <w:rFonts w:ascii="Palatino Linotype" w:hAnsi="Palatino Linotype" w:cs="Palatino Linotype"/>
          <w:color w:val="auto"/>
          <w:sz w:val="24"/>
          <w:szCs w:val="24"/>
        </w:rPr>
        <w:t xml:space="preserve">e contravin celor prevăzute de art. 16 din </w:t>
      </w:r>
      <w:r w:rsidR="00411AD5" w:rsidRPr="00411AD5">
        <w:rPr>
          <w:rFonts w:ascii="Palatino Linotype" w:hAnsi="Palatino Linotype" w:cs="Palatino Linotype"/>
          <w:i/>
          <w:iCs/>
          <w:color w:val="auto"/>
          <w:sz w:val="24"/>
          <w:szCs w:val="24"/>
        </w:rPr>
        <w:t>Statutul elevului</w:t>
      </w:r>
      <w:r w:rsidR="002D0806">
        <w:rPr>
          <w:rFonts w:ascii="Palatino Linotype" w:hAnsi="Palatino Linotype" w:cs="Palatino Linotype"/>
          <w:color w:val="auto"/>
          <w:sz w:val="24"/>
          <w:szCs w:val="24"/>
        </w:rPr>
        <w:t xml:space="preserve"> (aprobat prin ordinul </w:t>
      </w:r>
      <w:r w:rsidR="00411AD5" w:rsidRPr="00411AD5">
        <w:rPr>
          <w:rFonts w:ascii="Palatino Linotype" w:hAnsi="Palatino Linotype" w:cs="Palatino Linotype"/>
          <w:color w:val="auto"/>
          <w:sz w:val="24"/>
          <w:szCs w:val="24"/>
        </w:rPr>
        <w:t>nr. 4</w:t>
      </w:r>
      <w:r w:rsidR="002D0806">
        <w:rPr>
          <w:rFonts w:ascii="Palatino Linotype" w:hAnsi="Palatino Linotype" w:cs="Palatino Linotype"/>
          <w:color w:val="auto"/>
          <w:sz w:val="24"/>
          <w:szCs w:val="24"/>
        </w:rPr>
        <w:t>.</w:t>
      </w:r>
      <w:r w:rsidR="00411AD5" w:rsidRPr="00411AD5">
        <w:rPr>
          <w:rFonts w:ascii="Palatino Linotype" w:hAnsi="Palatino Linotype" w:cs="Palatino Linotype"/>
          <w:color w:val="auto"/>
          <w:sz w:val="24"/>
          <w:szCs w:val="24"/>
        </w:rPr>
        <w:t>742/2016, cu modificările și completările ulterioare</w:t>
      </w:r>
      <w:r w:rsidR="002D0806">
        <w:rPr>
          <w:rFonts w:ascii="Palatino Linotype" w:hAnsi="Palatino Linotype" w:cs="Palatino Linotype"/>
          <w:color w:val="auto"/>
          <w:sz w:val="24"/>
          <w:szCs w:val="24"/>
        </w:rPr>
        <w:t>)</w:t>
      </w:r>
      <w:r w:rsidR="00411AD5" w:rsidRPr="00411AD5">
        <w:rPr>
          <w:rFonts w:ascii="Palatino Linotype" w:hAnsi="Palatino Linotype" w:cs="Palatino Linotype"/>
          <w:color w:val="auto"/>
          <w:sz w:val="24"/>
          <w:szCs w:val="24"/>
        </w:rPr>
        <w:t>.</w:t>
      </w:r>
    </w:p>
    <w:p w14:paraId="22FA8F63" w14:textId="0060EBFF" w:rsidR="00C115D1" w:rsidRPr="002D0806" w:rsidRDefault="009405AE" w:rsidP="002D0806">
      <w:pPr>
        <w:pStyle w:val="ListParagraph"/>
        <w:widowControl w:val="0"/>
        <w:numPr>
          <w:ilvl w:val="0"/>
          <w:numId w:val="2"/>
        </w:numPr>
        <w:tabs>
          <w:tab w:val="left" w:pos="0"/>
        </w:tabs>
        <w:spacing w:before="0" w:after="0"/>
        <w:rPr>
          <w:rFonts w:ascii="Palatino Linotype" w:hAnsi="Palatino Linotype" w:cs="Palatino Linotype"/>
          <w:color w:val="auto"/>
          <w:sz w:val="24"/>
          <w:szCs w:val="24"/>
        </w:rPr>
      </w:pPr>
      <w:r w:rsidRPr="002D0806">
        <w:rPr>
          <w:rFonts w:ascii="Palatino Linotype" w:eastAsia="Times New Roman" w:hAnsi="Palatino Linotype" w:cs="Arial"/>
          <w:color w:val="222222"/>
          <w:sz w:val="24"/>
          <w:szCs w:val="24"/>
          <w:lang w:val="en-US"/>
        </w:rPr>
        <w:t xml:space="preserve">Un alt aspect </w:t>
      </w:r>
      <w:proofErr w:type="spellStart"/>
      <w:r w:rsidRPr="002D0806">
        <w:rPr>
          <w:rFonts w:ascii="Palatino Linotype" w:eastAsia="Times New Roman" w:hAnsi="Palatino Linotype" w:cs="Arial"/>
          <w:color w:val="222222"/>
          <w:sz w:val="24"/>
          <w:szCs w:val="24"/>
          <w:lang w:val="en-US"/>
        </w:rPr>
        <w:t>constatat</w:t>
      </w:r>
      <w:proofErr w:type="spellEnd"/>
      <w:r w:rsidRPr="002D0806">
        <w:rPr>
          <w:rFonts w:ascii="Palatino Linotype" w:eastAsia="Times New Roman" w:hAnsi="Palatino Linotype" w:cs="Arial"/>
          <w:color w:val="222222"/>
          <w:sz w:val="24"/>
          <w:szCs w:val="24"/>
          <w:lang w:val="en-US"/>
        </w:rPr>
        <w:t xml:space="preserve"> de </w:t>
      </w:r>
      <w:proofErr w:type="spellStart"/>
      <w:r w:rsidRPr="002D0806">
        <w:rPr>
          <w:rFonts w:ascii="Palatino Linotype" w:eastAsia="Times New Roman" w:hAnsi="Palatino Linotype" w:cs="Arial"/>
          <w:color w:val="222222"/>
          <w:sz w:val="24"/>
          <w:szCs w:val="24"/>
          <w:lang w:val="en-US"/>
        </w:rPr>
        <w:t>către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membrii</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echipei</w:t>
      </w:r>
      <w:proofErr w:type="spellEnd"/>
      <w:r w:rsidRPr="002D0806">
        <w:rPr>
          <w:rFonts w:ascii="Palatino Linotype" w:eastAsia="Times New Roman" w:hAnsi="Palatino Linotype" w:cs="Arial"/>
          <w:color w:val="222222"/>
          <w:sz w:val="24"/>
          <w:szCs w:val="24"/>
          <w:lang w:val="en-US"/>
        </w:rPr>
        <w:t xml:space="preserve"> de control </w:t>
      </w:r>
      <w:proofErr w:type="spellStart"/>
      <w:r w:rsidRPr="002D0806">
        <w:rPr>
          <w:rFonts w:ascii="Palatino Linotype" w:eastAsia="Times New Roman" w:hAnsi="Palatino Linotype" w:cs="Arial"/>
          <w:color w:val="222222"/>
          <w:sz w:val="24"/>
          <w:szCs w:val="24"/>
          <w:lang w:val="en-US"/>
        </w:rPr>
        <w:t>este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mențiunea</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int</w:t>
      </w:r>
      <w:r w:rsidR="002D0806">
        <w:rPr>
          <w:rFonts w:ascii="Palatino Linotype" w:eastAsia="Times New Roman" w:hAnsi="Palatino Linotype" w:cs="Arial"/>
          <w:color w:val="222222"/>
          <w:sz w:val="24"/>
          <w:szCs w:val="24"/>
          <w:lang w:val="en-US"/>
        </w:rPr>
        <w:t>rodusă</w:t>
      </w:r>
      <w:proofErr w:type="spellEnd"/>
      <w:r w:rsidR="002D0806">
        <w:rPr>
          <w:rFonts w:ascii="Palatino Linotype" w:eastAsia="Times New Roman" w:hAnsi="Palatino Linotype" w:cs="Arial"/>
          <w:color w:val="222222"/>
          <w:sz w:val="24"/>
          <w:szCs w:val="24"/>
          <w:lang w:val="en-US"/>
        </w:rPr>
        <w:t xml:space="preserve"> la art. 85, </w:t>
      </w:r>
      <w:proofErr w:type="spellStart"/>
      <w:r w:rsidR="002D0806">
        <w:rPr>
          <w:rFonts w:ascii="Palatino Linotype" w:eastAsia="Times New Roman" w:hAnsi="Palatino Linotype" w:cs="Arial"/>
          <w:color w:val="222222"/>
          <w:sz w:val="24"/>
          <w:szCs w:val="24"/>
          <w:lang w:val="en-US"/>
        </w:rPr>
        <w:t>pag</w:t>
      </w:r>
      <w:proofErr w:type="spellEnd"/>
      <w:r w:rsidR="002D0806">
        <w:rPr>
          <w:rFonts w:ascii="Palatino Linotype" w:eastAsia="Times New Roman" w:hAnsi="Palatino Linotype" w:cs="Arial"/>
          <w:color w:val="222222"/>
          <w:sz w:val="24"/>
          <w:szCs w:val="24"/>
          <w:lang w:val="en-US"/>
        </w:rPr>
        <w:t xml:space="preserve">. 85 din </w:t>
      </w:r>
      <w:proofErr w:type="spellStart"/>
      <w:r w:rsidR="002D0806">
        <w:rPr>
          <w:rFonts w:ascii="Palatino Linotype" w:eastAsia="Times New Roman" w:hAnsi="Palatino Linotype" w:cs="Arial"/>
          <w:color w:val="222222"/>
          <w:sz w:val="24"/>
          <w:szCs w:val="24"/>
          <w:lang w:val="en-US"/>
        </w:rPr>
        <w:t>r</w:t>
      </w:r>
      <w:r w:rsidRPr="002D0806">
        <w:rPr>
          <w:rFonts w:ascii="Palatino Linotype" w:eastAsia="Times New Roman" w:hAnsi="Palatino Linotype" w:cs="Arial"/>
          <w:color w:val="222222"/>
          <w:sz w:val="24"/>
          <w:szCs w:val="24"/>
          <w:lang w:val="en-US"/>
        </w:rPr>
        <w:t>egu</w:t>
      </w:r>
      <w:r w:rsidR="00527463" w:rsidRPr="002D0806">
        <w:rPr>
          <w:rFonts w:ascii="Palatino Linotype" w:eastAsia="Times New Roman" w:hAnsi="Palatino Linotype" w:cs="Arial"/>
          <w:color w:val="222222"/>
          <w:sz w:val="24"/>
          <w:szCs w:val="24"/>
          <w:lang w:val="en-US"/>
        </w:rPr>
        <w:t>lamentul</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menționat</w:t>
      </w:r>
      <w:proofErr w:type="spellEnd"/>
      <w:r w:rsidR="002D0806">
        <w:rPr>
          <w:rFonts w:ascii="Palatino Linotype" w:eastAsia="Times New Roman" w:hAnsi="Palatino Linotype" w:cs="Arial"/>
          <w:color w:val="222222"/>
          <w:sz w:val="24"/>
          <w:szCs w:val="24"/>
          <w:lang w:val="en-US"/>
        </w:rPr>
        <w:t>,</w:t>
      </w:r>
      <w:r w:rsidRPr="002D0806">
        <w:rPr>
          <w:rFonts w:ascii="Palatino Linotype" w:eastAsia="Times New Roman" w:hAnsi="Palatino Linotype" w:cs="Arial"/>
          <w:color w:val="222222"/>
          <w:sz w:val="24"/>
          <w:szCs w:val="24"/>
          <w:lang w:val="en-US"/>
        </w:rPr>
        <w:t xml:space="preserve"> cu </w:t>
      </w:r>
      <w:proofErr w:type="spellStart"/>
      <w:r w:rsidRPr="002D0806">
        <w:rPr>
          <w:rFonts w:ascii="Palatino Linotype" w:eastAsia="Times New Roman" w:hAnsi="Palatino Linotype" w:cs="Arial"/>
          <w:color w:val="222222"/>
          <w:sz w:val="24"/>
          <w:szCs w:val="24"/>
          <w:lang w:val="en-US"/>
        </w:rPr>
        <w:t>referire</w:t>
      </w:r>
      <w:proofErr w:type="spellEnd"/>
      <w:r w:rsidRPr="002D0806">
        <w:rPr>
          <w:rFonts w:ascii="Palatino Linotype" w:eastAsia="Times New Roman" w:hAnsi="Palatino Linotype" w:cs="Arial"/>
          <w:color w:val="222222"/>
          <w:sz w:val="24"/>
          <w:szCs w:val="24"/>
          <w:lang w:val="en-US"/>
        </w:rPr>
        <w:t xml:space="preserve"> la </w:t>
      </w:r>
      <w:proofErr w:type="spellStart"/>
      <w:r w:rsidRPr="002D0806">
        <w:rPr>
          <w:rFonts w:ascii="Palatino Linotype" w:eastAsia="Times New Roman" w:hAnsi="Palatino Linotype" w:cs="Arial"/>
          <w:color w:val="222222"/>
          <w:sz w:val="24"/>
          <w:szCs w:val="24"/>
          <w:lang w:val="en-US"/>
        </w:rPr>
        <w:t>posibilitatea</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anulării</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sancțiunii</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și</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anume</w:t>
      </w:r>
      <w:proofErr w:type="spellEnd"/>
      <w:r w:rsidRPr="002D0806">
        <w:rPr>
          <w:rFonts w:ascii="Palatino Linotype" w:eastAsia="Times New Roman" w:hAnsi="Palatino Linotype" w:cs="Arial"/>
          <w:color w:val="222222"/>
          <w:sz w:val="24"/>
          <w:szCs w:val="24"/>
          <w:lang w:val="en-US"/>
        </w:rPr>
        <w:t>:</w:t>
      </w:r>
      <w:r w:rsidRPr="002D0806">
        <w:rPr>
          <w:rFonts w:ascii="Palatino Linotype" w:eastAsia="Times New Roman" w:hAnsi="Palatino Linotype" w:cs="Arial"/>
          <w:b/>
          <w:bCs/>
          <w:color w:val="222222"/>
          <w:sz w:val="24"/>
          <w:szCs w:val="24"/>
          <w:lang w:val="en-US"/>
        </w:rPr>
        <w:t xml:space="preserve"> „Nu </w:t>
      </w:r>
      <w:proofErr w:type="spellStart"/>
      <w:r w:rsidRPr="002D0806">
        <w:rPr>
          <w:rFonts w:ascii="Palatino Linotype" w:eastAsia="Times New Roman" w:hAnsi="Palatino Linotype" w:cs="Arial"/>
          <w:b/>
          <w:bCs/>
          <w:color w:val="222222"/>
          <w:sz w:val="24"/>
          <w:szCs w:val="24"/>
          <w:lang w:val="en-US"/>
        </w:rPr>
        <w:t>poate</w:t>
      </w:r>
      <w:proofErr w:type="spellEnd"/>
      <w:r w:rsidRPr="002D0806">
        <w:rPr>
          <w:rFonts w:ascii="Palatino Linotype" w:eastAsia="Times New Roman" w:hAnsi="Palatino Linotype" w:cs="Arial"/>
          <w:b/>
          <w:bCs/>
          <w:color w:val="222222"/>
          <w:sz w:val="24"/>
          <w:szCs w:val="24"/>
          <w:lang w:val="en-US"/>
        </w:rPr>
        <w:t xml:space="preserve"> fi </w:t>
      </w:r>
      <w:proofErr w:type="spellStart"/>
      <w:r w:rsidRPr="002D0806">
        <w:rPr>
          <w:rFonts w:ascii="Palatino Linotype" w:eastAsia="Times New Roman" w:hAnsi="Palatino Linotype" w:cs="Arial"/>
          <w:b/>
          <w:bCs/>
          <w:color w:val="222222"/>
          <w:sz w:val="24"/>
          <w:szCs w:val="24"/>
          <w:lang w:val="en-US"/>
        </w:rPr>
        <w:t>considerată</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minoră</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nicio</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abatere</w:t>
      </w:r>
      <w:proofErr w:type="spellEnd"/>
      <w:r w:rsidRPr="002D0806">
        <w:rPr>
          <w:rFonts w:ascii="Palatino Linotype" w:eastAsia="Times New Roman" w:hAnsi="Palatino Linotype" w:cs="Arial"/>
          <w:b/>
          <w:bCs/>
          <w:color w:val="222222"/>
          <w:sz w:val="24"/>
          <w:szCs w:val="24"/>
          <w:lang w:val="en-US"/>
        </w:rPr>
        <w:t xml:space="preserve"> de la </w:t>
      </w:r>
      <w:proofErr w:type="spellStart"/>
      <w:r w:rsidRPr="002D0806">
        <w:rPr>
          <w:rFonts w:ascii="Palatino Linotype" w:eastAsia="Times New Roman" w:hAnsi="Palatino Linotype" w:cs="Arial"/>
          <w:b/>
          <w:bCs/>
          <w:color w:val="222222"/>
          <w:sz w:val="24"/>
          <w:szCs w:val="24"/>
          <w:lang w:val="en-US"/>
        </w:rPr>
        <w:t>acest</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Regulament</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intrucât</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ar</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reflecta</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lipsa</w:t>
      </w:r>
      <w:proofErr w:type="spellEnd"/>
      <w:r w:rsidRPr="002D0806">
        <w:rPr>
          <w:rFonts w:ascii="Palatino Linotype" w:eastAsia="Times New Roman" w:hAnsi="Palatino Linotype" w:cs="Arial"/>
          <w:b/>
          <w:bCs/>
          <w:color w:val="222222"/>
          <w:sz w:val="24"/>
          <w:szCs w:val="24"/>
          <w:lang w:val="en-US"/>
        </w:rPr>
        <w:t xml:space="preserve"> de </w:t>
      </w:r>
      <w:proofErr w:type="spellStart"/>
      <w:r w:rsidRPr="002D0806">
        <w:rPr>
          <w:rFonts w:ascii="Palatino Linotype" w:eastAsia="Times New Roman" w:hAnsi="Palatino Linotype" w:cs="Arial"/>
          <w:b/>
          <w:bCs/>
          <w:color w:val="222222"/>
          <w:sz w:val="24"/>
          <w:szCs w:val="24"/>
          <w:lang w:val="en-US"/>
        </w:rPr>
        <w:t>voinţă</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sau</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incapacitatea</w:t>
      </w:r>
      <w:proofErr w:type="spellEnd"/>
      <w:r w:rsidRPr="002D0806">
        <w:rPr>
          <w:rFonts w:ascii="Palatino Linotype" w:eastAsia="Times New Roman" w:hAnsi="Palatino Linotype" w:cs="Arial"/>
          <w:b/>
          <w:bCs/>
          <w:color w:val="222222"/>
          <w:sz w:val="24"/>
          <w:szCs w:val="24"/>
          <w:lang w:val="en-US"/>
        </w:rPr>
        <w:t xml:space="preserve"> de a </w:t>
      </w:r>
      <w:proofErr w:type="spellStart"/>
      <w:r w:rsidRPr="002D0806">
        <w:rPr>
          <w:rFonts w:ascii="Palatino Linotype" w:eastAsia="Times New Roman" w:hAnsi="Palatino Linotype" w:cs="Arial"/>
          <w:b/>
          <w:bCs/>
          <w:color w:val="222222"/>
          <w:sz w:val="24"/>
          <w:szCs w:val="24"/>
          <w:lang w:val="en-US"/>
        </w:rPr>
        <w:t>respecta</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norme</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elementare</w:t>
      </w:r>
      <w:proofErr w:type="spellEnd"/>
      <w:r w:rsidRPr="002D0806">
        <w:rPr>
          <w:rFonts w:ascii="Palatino Linotype" w:eastAsia="Times New Roman" w:hAnsi="Palatino Linotype" w:cs="Arial"/>
          <w:b/>
          <w:bCs/>
          <w:color w:val="222222"/>
          <w:sz w:val="24"/>
          <w:szCs w:val="24"/>
          <w:lang w:val="en-US"/>
        </w:rPr>
        <w:t xml:space="preserve"> de </w:t>
      </w:r>
      <w:proofErr w:type="spellStart"/>
      <w:r w:rsidRPr="002D0806">
        <w:rPr>
          <w:rFonts w:ascii="Palatino Linotype" w:eastAsia="Times New Roman" w:hAnsi="Palatino Linotype" w:cs="Arial"/>
          <w:b/>
          <w:bCs/>
          <w:color w:val="222222"/>
          <w:sz w:val="24"/>
          <w:szCs w:val="24"/>
          <w:lang w:val="en-US"/>
        </w:rPr>
        <w:t>convivialitate</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Sancţiunile</w:t>
      </w:r>
      <w:proofErr w:type="spellEnd"/>
      <w:r w:rsidRPr="002D0806">
        <w:rPr>
          <w:rFonts w:ascii="Palatino Linotype" w:eastAsia="Times New Roman" w:hAnsi="Palatino Linotype" w:cs="Arial"/>
          <w:color w:val="222222"/>
          <w:sz w:val="24"/>
          <w:szCs w:val="24"/>
          <w:lang w:val="en-US"/>
        </w:rPr>
        <w:t xml:space="preserve"> se </w:t>
      </w:r>
      <w:proofErr w:type="spellStart"/>
      <w:r w:rsidRPr="002D0806">
        <w:rPr>
          <w:rFonts w:ascii="Palatino Linotype" w:eastAsia="Times New Roman" w:hAnsi="Palatino Linotype" w:cs="Arial"/>
          <w:color w:val="222222"/>
          <w:sz w:val="24"/>
          <w:szCs w:val="24"/>
          <w:lang w:val="en-US"/>
        </w:rPr>
        <w:t>aplică</w:t>
      </w:r>
      <w:proofErr w:type="spellEnd"/>
      <w:r w:rsidRPr="002D0806">
        <w:rPr>
          <w:rFonts w:ascii="Palatino Linotype" w:eastAsia="Times New Roman" w:hAnsi="Palatino Linotype" w:cs="Arial"/>
          <w:color w:val="222222"/>
          <w:sz w:val="24"/>
          <w:szCs w:val="24"/>
          <w:lang w:val="en-US"/>
        </w:rPr>
        <w:t xml:space="preserve"> gradual, </w:t>
      </w:r>
      <w:proofErr w:type="spellStart"/>
      <w:r w:rsidRPr="002D0806">
        <w:rPr>
          <w:rFonts w:ascii="Palatino Linotype" w:eastAsia="Times New Roman" w:hAnsi="Palatino Linotype" w:cs="Arial"/>
          <w:color w:val="222222"/>
          <w:sz w:val="24"/>
          <w:szCs w:val="24"/>
          <w:lang w:val="en-US"/>
        </w:rPr>
        <w:t>în</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funcţie</w:t>
      </w:r>
      <w:proofErr w:type="spellEnd"/>
      <w:r w:rsidRPr="002D0806">
        <w:rPr>
          <w:rFonts w:ascii="Palatino Linotype" w:eastAsia="Times New Roman" w:hAnsi="Palatino Linotype" w:cs="Arial"/>
          <w:color w:val="222222"/>
          <w:sz w:val="24"/>
          <w:szCs w:val="24"/>
          <w:lang w:val="en-US"/>
        </w:rPr>
        <w:t xml:space="preserve"> de </w:t>
      </w:r>
      <w:proofErr w:type="spellStart"/>
      <w:r w:rsidRPr="002D0806">
        <w:rPr>
          <w:rFonts w:ascii="Palatino Linotype" w:eastAsia="Times New Roman" w:hAnsi="Palatino Linotype" w:cs="Arial"/>
          <w:color w:val="222222"/>
          <w:sz w:val="24"/>
          <w:szCs w:val="24"/>
          <w:lang w:val="en-US"/>
        </w:rPr>
        <w:t>gravitatea</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faptelor</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Cadrele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didactice</w:t>
      </w:r>
      <w:proofErr w:type="spellEnd"/>
      <w:r w:rsidRPr="002D0806">
        <w:rPr>
          <w:rFonts w:ascii="Palatino Linotype" w:eastAsia="Times New Roman" w:hAnsi="Palatino Linotype" w:cs="Arial"/>
          <w:color w:val="222222"/>
          <w:sz w:val="24"/>
          <w:szCs w:val="24"/>
          <w:lang w:val="en-US"/>
        </w:rPr>
        <w:t xml:space="preserve"> ale CGG</w:t>
      </w:r>
      <w:r w:rsidR="00C67D72" w:rsidRPr="002D0806">
        <w:rPr>
          <w:rFonts w:ascii="Palatino Linotype" w:eastAsia="Times New Roman" w:hAnsi="Palatino Linotype" w:cs="Arial"/>
          <w:color w:val="222222"/>
          <w:sz w:val="24"/>
          <w:szCs w:val="24"/>
          <w:lang w:val="en-US"/>
        </w:rPr>
        <w:t xml:space="preserve"> </w:t>
      </w:r>
      <w:r w:rsidRPr="002D0806">
        <w:rPr>
          <w:rFonts w:ascii="Palatino Linotype" w:eastAsia="Times New Roman" w:hAnsi="Palatino Linotype" w:cs="Arial"/>
          <w:color w:val="222222"/>
          <w:sz w:val="24"/>
          <w:szCs w:val="24"/>
          <w:lang w:val="en-US"/>
        </w:rPr>
        <w:t xml:space="preserve">pot cere </w:t>
      </w:r>
      <w:proofErr w:type="spellStart"/>
      <w:r w:rsidRPr="002D0806">
        <w:rPr>
          <w:rFonts w:ascii="Palatino Linotype" w:eastAsia="Times New Roman" w:hAnsi="Palatino Linotype" w:cs="Arial"/>
          <w:color w:val="222222"/>
          <w:sz w:val="24"/>
          <w:szCs w:val="24"/>
          <w:lang w:val="en-US"/>
        </w:rPr>
        <w:t>profesorului</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pentru</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învăţământ</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prima</w:t>
      </w:r>
      <w:r w:rsidR="00C67D72" w:rsidRPr="002D0806">
        <w:rPr>
          <w:rFonts w:ascii="Palatino Linotype" w:eastAsia="Times New Roman" w:hAnsi="Palatino Linotype" w:cs="Arial"/>
          <w:color w:val="222222"/>
          <w:sz w:val="24"/>
          <w:szCs w:val="24"/>
          <w:lang w:val="en-US"/>
        </w:rPr>
        <w:t>r</w:t>
      </w:r>
      <w:proofErr w:type="spellEnd"/>
      <w:r w:rsidR="00C67D72" w:rsidRPr="002D0806">
        <w:rPr>
          <w:rFonts w:ascii="Palatino Linotype" w:eastAsia="Times New Roman" w:hAnsi="Palatino Linotype" w:cs="Arial"/>
          <w:color w:val="222222"/>
          <w:sz w:val="24"/>
          <w:szCs w:val="24"/>
          <w:lang w:val="en-US"/>
        </w:rPr>
        <w:t xml:space="preserve"> </w:t>
      </w:r>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profesorului</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diriginte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co</w:t>
      </w:r>
      <w:r w:rsidR="00B13F9A" w:rsidRPr="002D0806">
        <w:rPr>
          <w:rFonts w:ascii="Palatino Linotype" w:eastAsia="Times New Roman" w:hAnsi="Palatino Linotype" w:cs="Arial"/>
          <w:color w:val="222222"/>
          <w:sz w:val="24"/>
          <w:szCs w:val="24"/>
          <w:lang w:val="en-US"/>
        </w:rPr>
        <w:t>n</w:t>
      </w:r>
      <w:r w:rsidRPr="002D0806">
        <w:rPr>
          <w:rFonts w:ascii="Palatino Linotype" w:eastAsia="Times New Roman" w:hAnsi="Palatino Linotype" w:cs="Arial"/>
          <w:color w:val="222222"/>
          <w:sz w:val="24"/>
          <w:szCs w:val="24"/>
          <w:lang w:val="en-US"/>
        </w:rPr>
        <w:t>vocarea</w:t>
      </w:r>
      <w:proofErr w:type="spellEnd"/>
      <w:r w:rsidR="00C67D72"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părintelui</w:t>
      </w:r>
      <w:proofErr w:type="spellEnd"/>
      <w:r w:rsidRPr="002D0806">
        <w:rPr>
          <w:rFonts w:ascii="Palatino Linotype" w:eastAsia="Times New Roman" w:hAnsi="Palatino Linotype" w:cs="Arial"/>
          <w:color w:val="222222"/>
          <w:sz w:val="24"/>
          <w:szCs w:val="24"/>
          <w:lang w:val="en-US"/>
        </w:rPr>
        <w:t xml:space="preserve"> la </w:t>
      </w:r>
      <w:proofErr w:type="spellStart"/>
      <w:r w:rsidRPr="002D0806">
        <w:rPr>
          <w:rFonts w:ascii="Palatino Linotype" w:eastAsia="Times New Roman" w:hAnsi="Palatino Linotype" w:cs="Arial"/>
          <w:color w:val="222222"/>
          <w:sz w:val="24"/>
          <w:szCs w:val="24"/>
          <w:lang w:val="en-US"/>
        </w:rPr>
        <w:t>sediul</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Colegiului</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în</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vederea</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unor</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ședinţe</w:t>
      </w:r>
      <w:proofErr w:type="spellEnd"/>
      <w:r w:rsidRPr="002D0806">
        <w:rPr>
          <w:rFonts w:ascii="Palatino Linotype" w:eastAsia="Times New Roman" w:hAnsi="Palatino Linotype" w:cs="Arial"/>
          <w:color w:val="222222"/>
          <w:sz w:val="24"/>
          <w:szCs w:val="24"/>
          <w:lang w:val="en-US"/>
        </w:rPr>
        <w:t xml:space="preserve"> de </w:t>
      </w:r>
      <w:proofErr w:type="spellStart"/>
      <w:r w:rsidRPr="002D0806">
        <w:rPr>
          <w:rFonts w:ascii="Palatino Linotype" w:eastAsia="Times New Roman" w:hAnsi="Palatino Linotype" w:cs="Arial"/>
          <w:color w:val="222222"/>
          <w:sz w:val="24"/>
          <w:szCs w:val="24"/>
          <w:lang w:val="en-US"/>
        </w:rPr>
        <w:t>consiliere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privitoare</w:t>
      </w:r>
      <w:proofErr w:type="spellEnd"/>
      <w:r w:rsidRPr="002D0806">
        <w:rPr>
          <w:rFonts w:ascii="Palatino Linotype" w:eastAsia="Times New Roman" w:hAnsi="Palatino Linotype" w:cs="Arial"/>
          <w:color w:val="222222"/>
          <w:sz w:val="24"/>
          <w:szCs w:val="24"/>
          <w:lang w:val="en-US"/>
        </w:rPr>
        <w:t xml:space="preserve"> la </w:t>
      </w:r>
      <w:proofErr w:type="spellStart"/>
      <w:r w:rsidRPr="002D0806">
        <w:rPr>
          <w:rFonts w:ascii="Palatino Linotype" w:eastAsia="Times New Roman" w:hAnsi="Palatino Linotype" w:cs="Arial"/>
          <w:color w:val="222222"/>
          <w:sz w:val="24"/>
          <w:szCs w:val="24"/>
          <w:lang w:val="en-US"/>
        </w:rPr>
        <w:t>evenimente</w:t>
      </w:r>
      <w:proofErr w:type="spellEnd"/>
      <w:r w:rsidR="00C67D72"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petrecute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contrar</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literei</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și</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spiritului</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acestui</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Regulament</w:t>
      </w:r>
      <w:proofErr w:type="spellEnd"/>
      <w:r w:rsidR="00C67D72" w:rsidRPr="002D0806">
        <w:rPr>
          <w:rFonts w:ascii="Palatino Linotype" w:eastAsia="Times New Roman" w:hAnsi="Palatino Linotype" w:cs="Arial"/>
          <w:color w:val="222222"/>
          <w:sz w:val="24"/>
          <w:szCs w:val="24"/>
          <w:lang w:val="en-US"/>
        </w:rPr>
        <w:t>.</w:t>
      </w:r>
      <w:r w:rsidR="00C67D72"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Elevi</w:t>
      </w:r>
      <w:r w:rsidR="004E75F0" w:rsidRPr="002D0806">
        <w:rPr>
          <w:rFonts w:ascii="Palatino Linotype" w:eastAsia="Times New Roman" w:hAnsi="Palatino Linotype" w:cs="Arial"/>
          <w:b/>
          <w:bCs/>
          <w:color w:val="222222"/>
          <w:sz w:val="24"/>
          <w:szCs w:val="24"/>
          <w:lang w:val="en-US"/>
        </w:rPr>
        <w:t>i</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sancţionaţi</w:t>
      </w:r>
      <w:proofErr w:type="spellEnd"/>
      <w:r w:rsidRPr="002D0806">
        <w:rPr>
          <w:rFonts w:ascii="Palatino Linotype" w:eastAsia="Times New Roman" w:hAnsi="Palatino Linotype" w:cs="Arial"/>
          <w:b/>
          <w:bCs/>
          <w:color w:val="222222"/>
          <w:sz w:val="24"/>
          <w:szCs w:val="24"/>
          <w:lang w:val="en-US"/>
        </w:rPr>
        <w:t xml:space="preserve"> conform </w:t>
      </w:r>
      <w:proofErr w:type="spellStart"/>
      <w:r w:rsidRPr="002D0806">
        <w:rPr>
          <w:rFonts w:ascii="Palatino Linotype" w:eastAsia="Times New Roman" w:hAnsi="Palatino Linotype" w:cs="Arial"/>
          <w:b/>
          <w:bCs/>
          <w:color w:val="222222"/>
          <w:sz w:val="24"/>
          <w:szCs w:val="24"/>
          <w:lang w:val="en-US"/>
        </w:rPr>
        <w:t>Statului</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elevului</w:t>
      </w:r>
      <w:proofErr w:type="spellEnd"/>
      <w:r w:rsidRPr="002D0806">
        <w:rPr>
          <w:rFonts w:ascii="Palatino Linotype" w:eastAsia="Times New Roman" w:hAnsi="Palatino Linotype" w:cs="Arial"/>
          <w:b/>
          <w:bCs/>
          <w:color w:val="222222"/>
          <w:sz w:val="24"/>
          <w:szCs w:val="24"/>
          <w:lang w:val="en-US"/>
        </w:rPr>
        <w:t xml:space="preserve"> pot fi </w:t>
      </w:r>
      <w:proofErr w:type="spellStart"/>
      <w:r w:rsidRPr="002D0806">
        <w:rPr>
          <w:rFonts w:ascii="Palatino Linotype" w:eastAsia="Times New Roman" w:hAnsi="Palatino Linotype" w:cs="Arial"/>
          <w:b/>
          <w:bCs/>
          <w:color w:val="222222"/>
          <w:sz w:val="24"/>
          <w:szCs w:val="24"/>
          <w:lang w:val="en-US"/>
        </w:rPr>
        <w:t>excluși</w:t>
      </w:r>
      <w:proofErr w:type="spellEnd"/>
      <w:r w:rsidRPr="002D0806">
        <w:rPr>
          <w:rFonts w:ascii="Palatino Linotype" w:eastAsia="Times New Roman" w:hAnsi="Palatino Linotype" w:cs="Arial"/>
          <w:b/>
          <w:bCs/>
          <w:color w:val="222222"/>
          <w:sz w:val="24"/>
          <w:szCs w:val="24"/>
          <w:lang w:val="en-US"/>
        </w:rPr>
        <w:t xml:space="preserve"> de la </w:t>
      </w:r>
      <w:proofErr w:type="spellStart"/>
      <w:r w:rsidRPr="002D0806">
        <w:rPr>
          <w:rFonts w:ascii="Palatino Linotype" w:eastAsia="Times New Roman" w:hAnsi="Palatino Linotype" w:cs="Arial"/>
          <w:b/>
          <w:bCs/>
          <w:color w:val="222222"/>
          <w:sz w:val="24"/>
          <w:szCs w:val="24"/>
          <w:lang w:val="en-US"/>
        </w:rPr>
        <w:t>următoarea</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activitate</w:t>
      </w:r>
      <w:proofErr w:type="spellEnd"/>
      <w:r w:rsidR="00C67D72"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extrașcolară</w:t>
      </w:r>
      <w:proofErr w:type="spellEnd"/>
      <w:r w:rsidRPr="002D0806">
        <w:rPr>
          <w:rFonts w:ascii="Palatino Linotype" w:eastAsia="Times New Roman" w:hAnsi="Palatino Linotype" w:cs="Arial"/>
          <w:b/>
          <w:bCs/>
          <w:color w:val="222222"/>
          <w:sz w:val="24"/>
          <w:szCs w:val="24"/>
          <w:lang w:val="en-US"/>
        </w:rPr>
        <w:t xml:space="preserve">, </w:t>
      </w:r>
      <w:proofErr w:type="spellStart"/>
      <w:r w:rsidRPr="002D0806">
        <w:rPr>
          <w:rFonts w:ascii="Palatino Linotype" w:eastAsia="Times New Roman" w:hAnsi="Palatino Linotype" w:cs="Arial"/>
          <w:b/>
          <w:bCs/>
          <w:color w:val="222222"/>
          <w:sz w:val="24"/>
          <w:szCs w:val="24"/>
          <w:lang w:val="en-US"/>
        </w:rPr>
        <w:t>indiferent</w:t>
      </w:r>
      <w:proofErr w:type="spellEnd"/>
      <w:r w:rsidRPr="002D0806">
        <w:rPr>
          <w:rFonts w:ascii="Palatino Linotype" w:eastAsia="Times New Roman" w:hAnsi="Palatino Linotype" w:cs="Arial"/>
          <w:b/>
          <w:bCs/>
          <w:color w:val="222222"/>
          <w:sz w:val="24"/>
          <w:szCs w:val="24"/>
          <w:lang w:val="en-US"/>
        </w:rPr>
        <w:t xml:space="preserve"> de </w:t>
      </w:r>
      <w:proofErr w:type="spellStart"/>
      <w:r w:rsidRPr="002D0806">
        <w:rPr>
          <w:rFonts w:ascii="Palatino Linotype" w:eastAsia="Times New Roman" w:hAnsi="Palatino Linotype" w:cs="Arial"/>
          <w:b/>
          <w:bCs/>
          <w:color w:val="222222"/>
          <w:sz w:val="24"/>
          <w:szCs w:val="24"/>
          <w:lang w:val="en-US"/>
        </w:rPr>
        <w:t>locul</w:t>
      </w:r>
      <w:proofErr w:type="spellEnd"/>
      <w:r w:rsidRPr="002D0806">
        <w:rPr>
          <w:rFonts w:ascii="Palatino Linotype" w:eastAsia="Times New Roman" w:hAnsi="Palatino Linotype" w:cs="Arial"/>
          <w:b/>
          <w:bCs/>
          <w:color w:val="222222"/>
          <w:sz w:val="24"/>
          <w:szCs w:val="24"/>
          <w:lang w:val="en-US"/>
        </w:rPr>
        <w:t xml:space="preserve"> de </w:t>
      </w:r>
      <w:proofErr w:type="spellStart"/>
      <w:r w:rsidRPr="002D0806">
        <w:rPr>
          <w:rFonts w:ascii="Palatino Linotype" w:eastAsia="Times New Roman" w:hAnsi="Palatino Linotype" w:cs="Arial"/>
          <w:b/>
          <w:bCs/>
          <w:color w:val="222222"/>
          <w:sz w:val="24"/>
          <w:szCs w:val="24"/>
          <w:lang w:val="en-US"/>
        </w:rPr>
        <w:t>desfăşurare</w:t>
      </w:r>
      <w:proofErr w:type="spellEnd"/>
      <w:r w:rsidRPr="002D0806">
        <w:rPr>
          <w:rFonts w:ascii="Palatino Linotype" w:eastAsia="Times New Roman" w:hAnsi="Palatino Linotype" w:cs="Arial"/>
          <w:b/>
          <w:bCs/>
          <w:color w:val="222222"/>
          <w:sz w:val="24"/>
          <w:szCs w:val="24"/>
          <w:lang w:val="en-US"/>
        </w:rPr>
        <w:t xml:space="preserve"> al </w:t>
      </w:r>
      <w:proofErr w:type="spellStart"/>
      <w:r w:rsidRPr="002D0806">
        <w:rPr>
          <w:rFonts w:ascii="Palatino Linotype" w:eastAsia="Times New Roman" w:hAnsi="Palatino Linotype" w:cs="Arial"/>
          <w:b/>
          <w:bCs/>
          <w:color w:val="222222"/>
          <w:sz w:val="24"/>
          <w:szCs w:val="24"/>
          <w:lang w:val="en-US"/>
        </w:rPr>
        <w:t>activităţii</w:t>
      </w:r>
      <w:proofErr w:type="spellEnd"/>
      <w:r w:rsidRPr="002D0806">
        <w:rPr>
          <w:rFonts w:ascii="Palatino Linotype" w:eastAsia="Times New Roman" w:hAnsi="Palatino Linotype" w:cs="Arial"/>
          <w:b/>
          <w:bCs/>
          <w:color w:val="222222"/>
          <w:sz w:val="24"/>
          <w:szCs w:val="24"/>
          <w:lang w:val="en-US"/>
        </w:rPr>
        <w:t>.</w:t>
      </w:r>
      <w:r w:rsidR="00C67D72" w:rsidRPr="002D0806">
        <w:rPr>
          <w:rFonts w:ascii="Palatino Linotype" w:eastAsia="Times New Roman" w:hAnsi="Palatino Linotype" w:cs="Arial"/>
          <w:b/>
          <w:bCs/>
          <w:color w:val="222222"/>
          <w:sz w:val="24"/>
          <w:szCs w:val="24"/>
          <w:lang w:val="en-US"/>
        </w:rPr>
        <w:t xml:space="preserve"> </w:t>
      </w:r>
      <w:proofErr w:type="spellStart"/>
      <w:r w:rsidR="00C67D72" w:rsidRPr="002D0806">
        <w:rPr>
          <w:rFonts w:ascii="Palatino Linotype" w:eastAsia="Times New Roman" w:hAnsi="Palatino Linotype" w:cs="Arial"/>
          <w:color w:val="222222"/>
          <w:sz w:val="24"/>
          <w:szCs w:val="24"/>
          <w:lang w:val="en-US"/>
        </w:rPr>
        <w:t>Î</w:t>
      </w:r>
      <w:r w:rsidRPr="002D0806">
        <w:rPr>
          <w:rFonts w:ascii="Palatino Linotype" w:eastAsia="Times New Roman" w:hAnsi="Palatino Linotype" w:cs="Arial"/>
          <w:color w:val="222222"/>
          <w:sz w:val="24"/>
          <w:szCs w:val="24"/>
          <w:lang w:val="en-US"/>
        </w:rPr>
        <w:t>n</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cazul</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agresiunilor</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fizice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sau</w:t>
      </w:r>
      <w:proofErr w:type="spellEnd"/>
      <w:r w:rsidRPr="002D0806">
        <w:rPr>
          <w:rFonts w:ascii="Palatino Linotype" w:eastAsia="Times New Roman" w:hAnsi="Palatino Linotype" w:cs="Arial"/>
          <w:color w:val="222222"/>
          <w:sz w:val="24"/>
          <w:szCs w:val="24"/>
          <w:lang w:val="en-US"/>
        </w:rPr>
        <w:t xml:space="preserve"> </w:t>
      </w:r>
      <w:r w:rsidR="00C67D72" w:rsidRPr="002D0806">
        <w:rPr>
          <w:rFonts w:ascii="Palatino Linotype" w:eastAsia="Times New Roman" w:hAnsi="Palatino Linotype" w:cs="Arial"/>
          <w:color w:val="222222"/>
          <w:sz w:val="24"/>
          <w:szCs w:val="24"/>
          <w:lang w:val="en-US"/>
        </w:rPr>
        <w:t xml:space="preserve">a </w:t>
      </w:r>
      <w:proofErr w:type="spellStart"/>
      <w:r w:rsidRPr="002D0806">
        <w:rPr>
          <w:rFonts w:ascii="Palatino Linotype" w:eastAsia="Times New Roman" w:hAnsi="Palatino Linotype" w:cs="Arial"/>
          <w:color w:val="222222"/>
          <w:sz w:val="24"/>
          <w:szCs w:val="24"/>
          <w:lang w:val="en-US"/>
        </w:rPr>
        <w:t>actelor</w:t>
      </w:r>
      <w:proofErr w:type="spellEnd"/>
      <w:r w:rsidRPr="002D0806">
        <w:rPr>
          <w:rFonts w:ascii="Palatino Linotype" w:eastAsia="Times New Roman" w:hAnsi="Palatino Linotype" w:cs="Arial"/>
          <w:color w:val="222222"/>
          <w:sz w:val="24"/>
          <w:szCs w:val="24"/>
          <w:lang w:val="en-US"/>
        </w:rPr>
        <w:t xml:space="preserve"> de </w:t>
      </w:r>
      <w:proofErr w:type="spellStart"/>
      <w:r w:rsidRPr="002D0806">
        <w:rPr>
          <w:rFonts w:ascii="Palatino Linotype" w:eastAsia="Times New Roman" w:hAnsi="Palatino Linotype" w:cs="Arial"/>
          <w:color w:val="222222"/>
          <w:sz w:val="24"/>
          <w:szCs w:val="24"/>
          <w:lang w:val="en-US"/>
        </w:rPr>
        <w:t>instigare</w:t>
      </w:r>
      <w:proofErr w:type="spellEnd"/>
      <w:r w:rsidRPr="002D0806">
        <w:rPr>
          <w:rFonts w:ascii="Palatino Linotype" w:eastAsia="Times New Roman" w:hAnsi="Palatino Linotype" w:cs="Arial"/>
          <w:color w:val="222222"/>
          <w:sz w:val="24"/>
          <w:szCs w:val="24"/>
          <w:lang w:val="en-US"/>
        </w:rPr>
        <w:t xml:space="preserve"> la </w:t>
      </w:r>
      <w:proofErr w:type="spellStart"/>
      <w:r w:rsidRPr="002D0806">
        <w:rPr>
          <w:rFonts w:ascii="Palatino Linotype" w:eastAsia="Times New Roman" w:hAnsi="Palatino Linotype" w:cs="Arial"/>
          <w:color w:val="222222"/>
          <w:sz w:val="24"/>
          <w:szCs w:val="24"/>
          <w:lang w:val="en-US"/>
        </w:rPr>
        <w:t>violenţă</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va</w:t>
      </w:r>
      <w:proofErr w:type="spellEnd"/>
      <w:r w:rsidRPr="002D0806">
        <w:rPr>
          <w:rFonts w:ascii="Palatino Linotype" w:eastAsia="Times New Roman" w:hAnsi="Palatino Linotype" w:cs="Arial"/>
          <w:color w:val="222222"/>
          <w:sz w:val="24"/>
          <w:szCs w:val="24"/>
          <w:lang w:val="en-US"/>
        </w:rPr>
        <w:t xml:space="preserve"> fi </w:t>
      </w:r>
      <w:proofErr w:type="spellStart"/>
      <w:r w:rsidRPr="002D0806">
        <w:rPr>
          <w:rFonts w:ascii="Palatino Linotype" w:eastAsia="Times New Roman" w:hAnsi="Palatino Linotype" w:cs="Arial"/>
          <w:color w:val="222222"/>
          <w:sz w:val="24"/>
          <w:szCs w:val="24"/>
          <w:lang w:val="en-US"/>
        </w:rPr>
        <w:t>informată</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Poliţia</w:t>
      </w:r>
      <w:proofErr w:type="spellEnd"/>
      <w:r w:rsidRPr="002D0806">
        <w:rPr>
          <w:rFonts w:ascii="Palatino Linotype" w:eastAsia="Times New Roman" w:hAnsi="Palatino Linotype" w:cs="Arial"/>
          <w:color w:val="222222"/>
          <w:sz w:val="24"/>
          <w:szCs w:val="24"/>
          <w:lang w:val="en-US"/>
        </w:rPr>
        <w:t xml:space="preserve"> de</w:t>
      </w:r>
      <w:r w:rsidR="00C67D72"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Proximitate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dar</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și</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alte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instituţii</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abilitate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să</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intervină</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în</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acest</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caz</w:t>
      </w:r>
      <w:proofErr w:type="spellEnd"/>
      <w:r w:rsidRPr="002D0806">
        <w:rPr>
          <w:rFonts w:ascii="Palatino Linotype" w:eastAsia="Times New Roman" w:hAnsi="Palatino Linotype" w:cs="Arial"/>
          <w:color w:val="222222"/>
          <w:sz w:val="24"/>
          <w:szCs w:val="24"/>
          <w:lang w:val="en-US"/>
        </w:rPr>
        <w:t xml:space="preserve">. La </w:t>
      </w:r>
      <w:proofErr w:type="spellStart"/>
      <w:r w:rsidRPr="002D0806">
        <w:rPr>
          <w:rFonts w:ascii="Palatino Linotype" w:eastAsia="Times New Roman" w:hAnsi="Palatino Linotype" w:cs="Arial"/>
          <w:color w:val="222222"/>
          <w:sz w:val="24"/>
          <w:szCs w:val="24"/>
          <w:lang w:val="en-US"/>
        </w:rPr>
        <w:t>nivelul</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Colegiului</w:t>
      </w:r>
      <w:proofErr w:type="spellEnd"/>
      <w:r w:rsidR="00C67D72"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funcţionează</w:t>
      </w:r>
      <w:proofErr w:type="spellEnd"/>
      <w:r w:rsidRPr="002D0806">
        <w:rPr>
          <w:rFonts w:ascii="Palatino Linotype" w:eastAsia="Times New Roman" w:hAnsi="Palatino Linotype" w:cs="Arial"/>
          <w:color w:val="222222"/>
          <w:sz w:val="24"/>
          <w:szCs w:val="24"/>
          <w:lang w:val="en-US"/>
        </w:rPr>
        <w:t xml:space="preserve"> CPEV, care </w:t>
      </w:r>
      <w:r w:rsidR="00C67D72" w:rsidRPr="002D0806">
        <w:rPr>
          <w:rFonts w:ascii="Palatino Linotype" w:eastAsia="Times New Roman" w:hAnsi="Palatino Linotype" w:cs="Arial"/>
          <w:color w:val="222222"/>
          <w:sz w:val="24"/>
          <w:szCs w:val="24"/>
          <w:lang w:val="en-US"/>
        </w:rPr>
        <w:t>are</w:t>
      </w:r>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obligaţia</w:t>
      </w:r>
      <w:proofErr w:type="spellEnd"/>
      <w:r w:rsidRPr="002D0806">
        <w:rPr>
          <w:rFonts w:ascii="Palatino Linotype" w:eastAsia="Times New Roman" w:hAnsi="Palatino Linotype" w:cs="Arial"/>
          <w:color w:val="222222"/>
          <w:sz w:val="24"/>
          <w:szCs w:val="24"/>
          <w:lang w:val="en-US"/>
        </w:rPr>
        <w:t xml:space="preserve"> de a </w:t>
      </w:r>
      <w:proofErr w:type="spellStart"/>
      <w:r w:rsidRPr="002D0806">
        <w:rPr>
          <w:rFonts w:ascii="Palatino Linotype" w:eastAsia="Times New Roman" w:hAnsi="Palatino Linotype" w:cs="Arial"/>
          <w:color w:val="222222"/>
          <w:sz w:val="24"/>
          <w:szCs w:val="24"/>
          <w:lang w:val="en-US"/>
        </w:rPr>
        <w:t>disemina</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prevederile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legale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în</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vigoare</w:t>
      </w:r>
      <w:proofErr w:type="spellEnd"/>
      <w:r w:rsidR="00C67D72"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privitoare</w:t>
      </w:r>
      <w:proofErr w:type="spellEnd"/>
      <w:r w:rsidRPr="002D0806">
        <w:rPr>
          <w:rFonts w:ascii="Palatino Linotype" w:eastAsia="Times New Roman" w:hAnsi="Palatino Linotype" w:cs="Arial"/>
          <w:color w:val="222222"/>
          <w:sz w:val="24"/>
          <w:szCs w:val="24"/>
          <w:lang w:val="en-US"/>
        </w:rPr>
        <w:t xml:space="preserve"> la </w:t>
      </w:r>
      <w:proofErr w:type="spellStart"/>
      <w:r w:rsidRPr="002D0806">
        <w:rPr>
          <w:rFonts w:ascii="Palatino Linotype" w:eastAsia="Times New Roman" w:hAnsi="Palatino Linotype" w:cs="Arial"/>
          <w:color w:val="222222"/>
          <w:sz w:val="24"/>
          <w:szCs w:val="24"/>
          <w:lang w:val="en-US"/>
        </w:rPr>
        <w:t>actele</w:t>
      </w:r>
      <w:proofErr w:type="spellEnd"/>
      <w:r w:rsidRPr="002D0806">
        <w:rPr>
          <w:rFonts w:ascii="Palatino Linotype" w:eastAsia="Times New Roman" w:hAnsi="Palatino Linotype" w:cs="Arial"/>
          <w:color w:val="222222"/>
          <w:sz w:val="24"/>
          <w:szCs w:val="24"/>
          <w:lang w:val="en-US"/>
        </w:rPr>
        <w:t xml:space="preserve"> de </w:t>
      </w:r>
      <w:proofErr w:type="spellStart"/>
      <w:r w:rsidRPr="002D0806">
        <w:rPr>
          <w:rFonts w:ascii="Palatino Linotype" w:eastAsia="Times New Roman" w:hAnsi="Palatino Linotype" w:cs="Arial"/>
          <w:color w:val="222222"/>
          <w:sz w:val="24"/>
          <w:szCs w:val="24"/>
          <w:lang w:val="en-US"/>
        </w:rPr>
        <w:t>violenţă</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în</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mediul</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scolar</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sau</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în</w:t>
      </w:r>
      <w:proofErr w:type="spellEnd"/>
      <w:r w:rsidRPr="002D0806">
        <w:rPr>
          <w:rFonts w:ascii="Palatino Linotype" w:eastAsia="Times New Roman" w:hAnsi="Palatino Linotype" w:cs="Arial"/>
          <w:color w:val="222222"/>
          <w:sz w:val="24"/>
          <w:szCs w:val="24"/>
          <w:lang w:val="en-US"/>
        </w:rPr>
        <w:t xml:space="preserve"> afara </w:t>
      </w:r>
      <w:proofErr w:type="spellStart"/>
      <w:r w:rsidRPr="002D0806">
        <w:rPr>
          <w:rFonts w:ascii="Palatino Linotype" w:eastAsia="Times New Roman" w:hAnsi="Palatino Linotype" w:cs="Arial"/>
          <w:color w:val="222222"/>
          <w:sz w:val="24"/>
          <w:szCs w:val="24"/>
          <w:lang w:val="en-US"/>
        </w:rPr>
        <w:t>acestuia</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Abaterile</w:t>
      </w:r>
      <w:proofErr w:type="spellEnd"/>
      <w:r w:rsidRPr="002D0806">
        <w:rPr>
          <w:rFonts w:ascii="Palatino Linotype" w:eastAsia="Times New Roman" w:hAnsi="Palatino Linotype" w:cs="Arial"/>
          <w:color w:val="222222"/>
          <w:sz w:val="24"/>
          <w:szCs w:val="24"/>
          <w:lang w:val="en-US"/>
        </w:rPr>
        <w:t xml:space="preserve"> din afara</w:t>
      </w:r>
      <w:r w:rsidR="00C67D72"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perimetrului</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școlii</w:t>
      </w:r>
      <w:proofErr w:type="spellEnd"/>
      <w:r w:rsidRPr="002D0806">
        <w:rPr>
          <w:rFonts w:ascii="Palatino Linotype" w:eastAsia="Times New Roman" w:hAnsi="Palatino Linotype" w:cs="Arial"/>
          <w:color w:val="222222"/>
          <w:sz w:val="24"/>
          <w:szCs w:val="24"/>
          <w:lang w:val="en-US"/>
        </w:rPr>
        <w:t xml:space="preserve">, care au </w:t>
      </w:r>
      <w:proofErr w:type="spellStart"/>
      <w:r w:rsidRPr="002D0806">
        <w:rPr>
          <w:rFonts w:ascii="Palatino Linotype" w:eastAsia="Times New Roman" w:hAnsi="Palatino Linotype" w:cs="Arial"/>
          <w:color w:val="222222"/>
          <w:sz w:val="24"/>
          <w:szCs w:val="24"/>
          <w:lang w:val="en-US"/>
        </w:rPr>
        <w:t>drept</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consecinţă</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daune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materiale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vor</w:t>
      </w:r>
      <w:proofErr w:type="spellEnd"/>
      <w:r w:rsidRPr="002D0806">
        <w:rPr>
          <w:rFonts w:ascii="Palatino Linotype" w:eastAsia="Times New Roman" w:hAnsi="Palatino Linotype" w:cs="Arial"/>
          <w:color w:val="222222"/>
          <w:sz w:val="24"/>
          <w:szCs w:val="24"/>
          <w:lang w:val="en-US"/>
        </w:rPr>
        <w:t xml:space="preserve"> fi </w:t>
      </w:r>
      <w:proofErr w:type="spellStart"/>
      <w:r w:rsidRPr="002D0806">
        <w:rPr>
          <w:rFonts w:ascii="Palatino Linotype" w:eastAsia="Times New Roman" w:hAnsi="Palatino Linotype" w:cs="Arial"/>
          <w:color w:val="222222"/>
          <w:sz w:val="24"/>
          <w:szCs w:val="24"/>
          <w:lang w:val="en-US"/>
        </w:rPr>
        <w:t>semnalate</w:t>
      </w:r>
      <w:proofErr w:type="spellEnd"/>
      <w:r w:rsidRPr="002D0806">
        <w:rPr>
          <w:rFonts w:ascii="Palatino Linotype" w:eastAsia="Times New Roman" w:hAnsi="Palatino Linotype" w:cs="Arial"/>
          <w:color w:val="222222"/>
          <w:sz w:val="24"/>
          <w:szCs w:val="24"/>
          <w:lang w:val="en-US"/>
        </w:rPr>
        <w:t xml:space="preserve"> </w:t>
      </w:r>
      <w:proofErr w:type="spellStart"/>
      <w:r w:rsidRPr="002D0806">
        <w:rPr>
          <w:rFonts w:ascii="Palatino Linotype" w:eastAsia="Times New Roman" w:hAnsi="Palatino Linotype" w:cs="Arial"/>
          <w:color w:val="222222"/>
          <w:sz w:val="24"/>
          <w:szCs w:val="24"/>
          <w:lang w:val="en-US"/>
        </w:rPr>
        <w:t>instituţiilor</w:t>
      </w:r>
      <w:proofErr w:type="spellEnd"/>
      <w:r w:rsidRPr="002D0806">
        <w:rPr>
          <w:rFonts w:ascii="Palatino Linotype" w:eastAsia="Times New Roman" w:hAnsi="Palatino Linotype" w:cs="Arial"/>
          <w:color w:val="222222"/>
          <w:sz w:val="24"/>
          <w:szCs w:val="24"/>
          <w:lang w:val="en-US"/>
        </w:rPr>
        <w:t xml:space="preserve"> de</w:t>
      </w:r>
      <w:r w:rsidR="00C67D72" w:rsidRPr="002D0806">
        <w:rPr>
          <w:rFonts w:ascii="Palatino Linotype" w:eastAsia="Times New Roman" w:hAnsi="Palatino Linotype" w:cs="Arial"/>
          <w:color w:val="222222"/>
          <w:sz w:val="24"/>
          <w:szCs w:val="24"/>
          <w:lang w:val="en-US"/>
        </w:rPr>
        <w:t xml:space="preserve"> </w:t>
      </w:r>
      <w:r w:rsidRPr="002D0806">
        <w:rPr>
          <w:rFonts w:ascii="Palatino Linotype" w:eastAsia="Times New Roman" w:hAnsi="Palatino Linotype" w:cs="Arial"/>
          <w:color w:val="222222"/>
          <w:sz w:val="24"/>
          <w:szCs w:val="24"/>
          <w:lang w:val="en-US"/>
        </w:rPr>
        <w:t>resort</w:t>
      </w:r>
      <w:r w:rsidRPr="002D0806">
        <w:rPr>
          <w:rFonts w:ascii="Palatino Linotype" w:eastAsia="Times New Roman" w:hAnsi="Palatino Linotype" w:cs="Arial"/>
          <w:b/>
          <w:bCs/>
          <w:color w:val="222222"/>
          <w:sz w:val="24"/>
          <w:szCs w:val="24"/>
          <w:lang w:val="en-US"/>
        </w:rPr>
        <w:t>”</w:t>
      </w:r>
      <w:r w:rsidR="00C67D72" w:rsidRPr="002D0806">
        <w:rPr>
          <w:rFonts w:ascii="Palatino Linotype" w:eastAsia="Times New Roman" w:hAnsi="Palatino Linotype" w:cs="Arial"/>
          <w:b/>
          <w:bCs/>
          <w:color w:val="222222"/>
          <w:sz w:val="24"/>
          <w:szCs w:val="24"/>
          <w:lang w:val="en-US"/>
        </w:rPr>
        <w:t>.</w:t>
      </w:r>
    </w:p>
    <w:p w14:paraId="630BC4A5" w14:textId="5583C6CE" w:rsidR="007327CC" w:rsidRDefault="007327CC" w:rsidP="00EA6545">
      <w:pPr>
        <w:widowControl w:val="0"/>
        <w:shd w:val="clear" w:color="auto" w:fill="FFFFFF"/>
        <w:spacing w:before="0" w:after="0" w:line="240" w:lineRule="auto"/>
        <w:ind w:firstLine="1985"/>
        <w:rPr>
          <w:rFonts w:ascii="Palatino Linotype" w:eastAsia="Times New Roman" w:hAnsi="Palatino Linotype" w:cs="Arial"/>
          <w:b/>
          <w:bCs/>
          <w:i/>
          <w:iCs/>
          <w:color w:val="222222"/>
          <w:sz w:val="24"/>
          <w:szCs w:val="24"/>
          <w:lang w:val="en-US"/>
        </w:rPr>
      </w:pPr>
    </w:p>
    <w:p w14:paraId="61C16880" w14:textId="77777777" w:rsidR="005A33FA" w:rsidRDefault="005A33FA" w:rsidP="00EA6545">
      <w:pPr>
        <w:pStyle w:val="BodyText"/>
        <w:widowControl w:val="0"/>
        <w:spacing w:before="0" w:after="0"/>
        <w:ind w:firstLine="567"/>
        <w:rPr>
          <w:rFonts w:ascii="Palatino Linotype" w:hAnsi="Palatino Linotype" w:cs="Palatino Linotype"/>
          <w:b/>
          <w:color w:val="auto"/>
          <w:sz w:val="24"/>
          <w:szCs w:val="24"/>
          <w:u w:val="single"/>
        </w:rPr>
      </w:pPr>
    </w:p>
    <w:p w14:paraId="33845003" w14:textId="77777777" w:rsidR="00F67C84" w:rsidRDefault="00F67C84" w:rsidP="005A33FA">
      <w:pPr>
        <w:pStyle w:val="BodyText"/>
        <w:widowControl w:val="0"/>
        <w:spacing w:before="0" w:after="0"/>
        <w:ind w:firstLine="567"/>
        <w:jc w:val="center"/>
        <w:rPr>
          <w:rFonts w:ascii="Palatino Linotype" w:hAnsi="Palatino Linotype" w:cs="Palatino Linotype"/>
          <w:b/>
          <w:color w:val="auto"/>
          <w:sz w:val="24"/>
          <w:szCs w:val="24"/>
          <w:u w:val="single"/>
        </w:rPr>
      </w:pPr>
    </w:p>
    <w:p w14:paraId="0FF0D1DD" w14:textId="137241B3" w:rsidR="00F67C84" w:rsidRDefault="00F67C84" w:rsidP="002D0806">
      <w:pPr>
        <w:pStyle w:val="BodyText"/>
        <w:widowControl w:val="0"/>
        <w:spacing w:before="0" w:after="0"/>
        <w:rPr>
          <w:rFonts w:ascii="Palatino Linotype" w:hAnsi="Palatino Linotype" w:cs="Palatino Linotype"/>
          <w:b/>
          <w:color w:val="auto"/>
          <w:sz w:val="24"/>
          <w:szCs w:val="24"/>
          <w:u w:val="single"/>
        </w:rPr>
      </w:pPr>
    </w:p>
    <w:p w14:paraId="04C315B0" w14:textId="77777777" w:rsidR="00F67C84" w:rsidRDefault="00F67C84" w:rsidP="005A33FA">
      <w:pPr>
        <w:pStyle w:val="BodyText"/>
        <w:widowControl w:val="0"/>
        <w:spacing w:before="0" w:after="0"/>
        <w:ind w:firstLine="567"/>
        <w:jc w:val="center"/>
        <w:rPr>
          <w:rFonts w:ascii="Palatino Linotype" w:hAnsi="Palatino Linotype" w:cs="Palatino Linotype"/>
          <w:b/>
          <w:color w:val="auto"/>
          <w:sz w:val="24"/>
          <w:szCs w:val="24"/>
          <w:u w:val="single"/>
        </w:rPr>
      </w:pPr>
    </w:p>
    <w:p w14:paraId="0279D5C1" w14:textId="24AFBBC4" w:rsidR="005129D1" w:rsidRPr="00AC6CAA" w:rsidRDefault="00D11188" w:rsidP="005A33FA">
      <w:pPr>
        <w:pStyle w:val="BodyText"/>
        <w:widowControl w:val="0"/>
        <w:spacing w:before="0" w:after="0"/>
        <w:ind w:firstLine="567"/>
        <w:jc w:val="center"/>
        <w:rPr>
          <w:rFonts w:ascii="Palatino Linotype" w:hAnsi="Palatino Linotype" w:cs="Palatino Linotype"/>
          <w:b/>
          <w:color w:val="auto"/>
          <w:sz w:val="24"/>
          <w:szCs w:val="24"/>
          <w:u w:val="single"/>
        </w:rPr>
      </w:pPr>
      <w:r w:rsidRPr="00AC6CAA">
        <w:rPr>
          <w:rFonts w:ascii="Palatino Linotype" w:hAnsi="Palatino Linotype" w:cs="Palatino Linotype"/>
          <w:b/>
          <w:color w:val="auto"/>
          <w:sz w:val="24"/>
          <w:szCs w:val="24"/>
          <w:u w:val="single"/>
        </w:rPr>
        <w:t>MĂSURI PROPUSE:</w:t>
      </w:r>
    </w:p>
    <w:p w14:paraId="50B092F3" w14:textId="77777777" w:rsidR="00AC6CAA" w:rsidRPr="00AC6CAA" w:rsidRDefault="00AC6CAA" w:rsidP="00EA6545">
      <w:pPr>
        <w:pStyle w:val="BodyText"/>
        <w:widowControl w:val="0"/>
        <w:spacing w:before="0" w:after="0"/>
        <w:ind w:firstLine="567"/>
        <w:rPr>
          <w:rFonts w:ascii="Palatino Linotype" w:hAnsi="Palatino Linotype" w:cs="Palatino Linotype"/>
          <w:bCs/>
          <w:color w:val="auto"/>
          <w:sz w:val="24"/>
          <w:szCs w:val="24"/>
        </w:rPr>
      </w:pPr>
    </w:p>
    <w:p w14:paraId="3EB68661" w14:textId="0DD8C956" w:rsidR="002359CC" w:rsidRPr="00A70B26" w:rsidRDefault="002359CC" w:rsidP="00EA6545">
      <w:pPr>
        <w:pStyle w:val="BodyText"/>
        <w:widowControl w:val="0"/>
        <w:spacing w:before="0" w:after="0"/>
        <w:ind w:firstLine="567"/>
        <w:rPr>
          <w:rFonts w:ascii="Palatino Linotype" w:hAnsi="Palatino Linotype" w:cs="Palatino Linotype"/>
          <w:b/>
          <w:color w:val="auto"/>
          <w:sz w:val="24"/>
          <w:szCs w:val="24"/>
        </w:rPr>
      </w:pPr>
      <w:r w:rsidRPr="00A70B26">
        <w:rPr>
          <w:rFonts w:ascii="Palatino Linotype" w:hAnsi="Palatino Linotype" w:cs="Palatino Linotype"/>
          <w:b/>
          <w:color w:val="auto"/>
          <w:sz w:val="24"/>
          <w:szCs w:val="24"/>
        </w:rPr>
        <w:t>Față de cele prezentate, comisia de control propune următoarele:</w:t>
      </w:r>
    </w:p>
    <w:p w14:paraId="65B749D9" w14:textId="15E10CFC" w:rsidR="00FF241A" w:rsidRDefault="00FF241A" w:rsidP="002D0806">
      <w:pPr>
        <w:pStyle w:val="BodyText"/>
        <w:widowControl w:val="0"/>
        <w:spacing w:before="0" w:after="0"/>
        <w:rPr>
          <w:rFonts w:ascii="Palatino Linotype" w:hAnsi="Palatino Linotype" w:cs="Palatino Linotype"/>
          <w:bCs/>
          <w:color w:val="auto"/>
          <w:sz w:val="24"/>
          <w:szCs w:val="24"/>
        </w:rPr>
      </w:pPr>
    </w:p>
    <w:p w14:paraId="162213F8" w14:textId="1785E2C5" w:rsidR="001E7D70" w:rsidRPr="004535AC" w:rsidRDefault="001E7D70" w:rsidP="004535AC">
      <w:pPr>
        <w:pStyle w:val="BodyText"/>
        <w:widowControl w:val="0"/>
        <w:numPr>
          <w:ilvl w:val="0"/>
          <w:numId w:val="33"/>
        </w:numPr>
        <w:spacing w:before="0" w:after="0"/>
        <w:rPr>
          <w:rFonts w:ascii="Palatino Linotype" w:hAnsi="Palatino Linotype" w:cs="Palatino Linotype"/>
          <w:b/>
          <w:color w:val="auto"/>
          <w:sz w:val="24"/>
          <w:szCs w:val="24"/>
          <w:u w:val="single"/>
        </w:rPr>
      </w:pPr>
      <w:bookmarkStart w:id="11" w:name="_Hlk157411104"/>
      <w:r w:rsidRPr="00AC6CAA">
        <w:rPr>
          <w:rFonts w:ascii="Palatino Linotype" w:hAnsi="Palatino Linotype" w:cs="Palatino Linotype"/>
          <w:b/>
          <w:color w:val="auto"/>
          <w:sz w:val="24"/>
          <w:szCs w:val="24"/>
          <w:u w:val="single"/>
        </w:rPr>
        <w:lastRenderedPageBreak/>
        <w:t>PENTRU COLEGIUL GERMAN „GOETHE” DIN BUCUREȘTI</w:t>
      </w:r>
      <w:bookmarkEnd w:id="11"/>
    </w:p>
    <w:p w14:paraId="2DB7454C" w14:textId="1E15AFD9" w:rsidR="00176A51" w:rsidRPr="002D0806" w:rsidRDefault="00176A51" w:rsidP="006947F8">
      <w:pPr>
        <w:pStyle w:val="ListParagraph"/>
        <w:widowControl w:val="0"/>
        <w:spacing w:before="0" w:after="0"/>
        <w:ind w:left="0" w:firstLine="567"/>
        <w:rPr>
          <w:rFonts w:ascii="Palatino Linotype" w:hAnsi="Palatino Linotype" w:cs="Palatino Linotype"/>
          <w:b/>
          <w:bCs/>
          <w:color w:val="auto"/>
          <w:sz w:val="24"/>
          <w:szCs w:val="24"/>
        </w:rPr>
      </w:pPr>
      <w:r w:rsidRPr="003A46DF">
        <w:rPr>
          <w:rFonts w:ascii="Palatino Linotype" w:hAnsi="Palatino Linotype" w:cs="Palatino Linotype"/>
          <w:b/>
          <w:color w:val="auto"/>
          <w:sz w:val="24"/>
          <w:szCs w:val="24"/>
        </w:rPr>
        <w:t>1.</w:t>
      </w:r>
      <w:r w:rsidRPr="00AC6CAA">
        <w:rPr>
          <w:rFonts w:ascii="Palatino Linotype" w:hAnsi="Palatino Linotype" w:cs="Palatino Linotype"/>
          <w:bCs/>
          <w:color w:val="auto"/>
          <w:sz w:val="24"/>
          <w:szCs w:val="24"/>
        </w:rPr>
        <w:t xml:space="preserve">  </w:t>
      </w:r>
      <w:r w:rsidR="00B00B1B" w:rsidRPr="00AC6CAA">
        <w:rPr>
          <w:rFonts w:ascii="Palatino Linotype" w:hAnsi="Palatino Linotype" w:cs="Palatino Linotype"/>
          <w:bCs/>
          <w:color w:val="auto"/>
          <w:sz w:val="24"/>
          <w:szCs w:val="24"/>
        </w:rPr>
        <w:t xml:space="preserve">Având în vedere </w:t>
      </w:r>
      <w:r w:rsidR="001E7D70" w:rsidRPr="00AC6CAA">
        <w:rPr>
          <w:rFonts w:ascii="Palatino Linotype" w:hAnsi="Palatino Linotype" w:cs="Palatino Linotype"/>
          <w:bCs/>
          <w:color w:val="auto"/>
          <w:sz w:val="24"/>
          <w:szCs w:val="24"/>
        </w:rPr>
        <w:t xml:space="preserve">faptul </w:t>
      </w:r>
      <w:r w:rsidR="00B00B1B" w:rsidRPr="00AC6CAA">
        <w:rPr>
          <w:rFonts w:ascii="Palatino Linotype" w:hAnsi="Palatino Linotype" w:cs="Palatino Linotype"/>
          <w:bCs/>
          <w:color w:val="auto"/>
          <w:sz w:val="24"/>
          <w:szCs w:val="24"/>
        </w:rPr>
        <w:t>că</w:t>
      </w:r>
      <w:r w:rsidR="001E7D70" w:rsidRPr="00AC6CAA">
        <w:rPr>
          <w:rFonts w:ascii="Palatino Linotype" w:hAnsi="Palatino Linotype" w:cs="Palatino Linotype"/>
          <w:bCs/>
          <w:color w:val="auto"/>
          <w:sz w:val="24"/>
          <w:szCs w:val="24"/>
        </w:rPr>
        <w:t xml:space="preserve"> </w:t>
      </w:r>
      <w:r w:rsidR="003A3A2C" w:rsidRPr="00AC6CAA">
        <w:rPr>
          <w:rFonts w:ascii="Palatino Linotype" w:hAnsi="Palatino Linotype" w:cs="Palatino Linotype"/>
          <w:bCs/>
          <w:color w:val="auto"/>
          <w:sz w:val="24"/>
          <w:szCs w:val="24"/>
        </w:rPr>
        <w:t>cel puțin un elev al clasei a VII-</w:t>
      </w:r>
      <w:r w:rsidR="0086385D">
        <w:rPr>
          <w:rFonts w:ascii="Palatino Linotype" w:hAnsi="Palatino Linotype" w:cs="Palatino Linotype"/>
          <w:bCs/>
          <w:color w:val="auto"/>
          <w:sz w:val="24"/>
          <w:szCs w:val="24"/>
        </w:rPr>
        <w:t xml:space="preserve">a </w:t>
      </w:r>
      <w:r w:rsidR="003A3A2C" w:rsidRPr="00AC6CAA">
        <w:rPr>
          <w:rFonts w:ascii="Palatino Linotype" w:hAnsi="Palatino Linotype" w:cs="Palatino Linotype"/>
          <w:bCs/>
          <w:color w:val="auto"/>
          <w:sz w:val="24"/>
          <w:szCs w:val="24"/>
        </w:rPr>
        <w:t xml:space="preserve">B </w:t>
      </w:r>
      <w:r w:rsidR="0086385D">
        <w:rPr>
          <w:rFonts w:ascii="Palatino Linotype" w:hAnsi="Palatino Linotype" w:cs="Palatino Linotype"/>
          <w:bCs/>
          <w:color w:val="auto"/>
          <w:sz w:val="24"/>
          <w:szCs w:val="24"/>
        </w:rPr>
        <w:t xml:space="preserve">din cadrul Colegiului German „Goethe”, conform </w:t>
      </w:r>
      <w:r w:rsidR="003A3A2C" w:rsidRPr="00AC6CAA">
        <w:rPr>
          <w:rFonts w:ascii="Palatino Linotype" w:hAnsi="Palatino Linotype" w:cs="Palatino Linotype"/>
          <w:bCs/>
          <w:color w:val="auto"/>
          <w:sz w:val="24"/>
          <w:szCs w:val="24"/>
        </w:rPr>
        <w:t>contract</w:t>
      </w:r>
      <w:r w:rsidR="0086385D">
        <w:rPr>
          <w:rFonts w:ascii="Palatino Linotype" w:hAnsi="Palatino Linotype" w:cs="Palatino Linotype"/>
          <w:bCs/>
          <w:color w:val="auto"/>
          <w:sz w:val="24"/>
          <w:szCs w:val="24"/>
        </w:rPr>
        <w:t>ului</w:t>
      </w:r>
      <w:r w:rsidR="003A3A2C" w:rsidRPr="00AC6CAA">
        <w:rPr>
          <w:rFonts w:ascii="Palatino Linotype" w:hAnsi="Palatino Linotype" w:cs="Palatino Linotype"/>
          <w:bCs/>
          <w:color w:val="auto"/>
          <w:sz w:val="24"/>
          <w:szCs w:val="24"/>
        </w:rPr>
        <w:t xml:space="preserve"> nr. 42/2022</w:t>
      </w:r>
      <w:r w:rsidR="0086385D">
        <w:rPr>
          <w:rFonts w:ascii="Palatino Linotype" w:hAnsi="Palatino Linotype" w:cs="Palatino Linotype"/>
          <w:bCs/>
          <w:color w:val="auto"/>
          <w:sz w:val="24"/>
          <w:szCs w:val="24"/>
        </w:rPr>
        <w:t>,</w:t>
      </w:r>
      <w:r w:rsidR="003A3A2C" w:rsidRPr="00AC6CAA">
        <w:rPr>
          <w:rFonts w:ascii="Palatino Linotype" w:hAnsi="Palatino Linotype" w:cs="Palatino Linotype"/>
          <w:bCs/>
          <w:color w:val="auto"/>
          <w:sz w:val="24"/>
          <w:szCs w:val="24"/>
        </w:rPr>
        <w:t xml:space="preserve"> unde </w:t>
      </w:r>
      <w:r w:rsidR="004535AC">
        <w:rPr>
          <w:rFonts w:ascii="Palatino Linotype" w:hAnsi="Palatino Linotype" w:cs="Palatino Linotype"/>
          <w:bCs/>
          <w:color w:val="auto"/>
          <w:sz w:val="24"/>
          <w:szCs w:val="24"/>
        </w:rPr>
        <w:t xml:space="preserve">un cadru didactic </w:t>
      </w:r>
      <w:r w:rsidR="003A3A2C" w:rsidRPr="00AC6CAA">
        <w:rPr>
          <w:rFonts w:ascii="Palatino Linotype" w:hAnsi="Palatino Linotype" w:cs="Palatino Linotype"/>
          <w:bCs/>
          <w:color w:val="auto"/>
          <w:sz w:val="24"/>
          <w:szCs w:val="24"/>
        </w:rPr>
        <w:t>are normă de predare</w:t>
      </w:r>
      <w:r w:rsidR="0086385D">
        <w:rPr>
          <w:rFonts w:ascii="Palatino Linotype" w:hAnsi="Palatino Linotype" w:cs="Palatino Linotype"/>
          <w:bCs/>
          <w:color w:val="auto"/>
          <w:sz w:val="24"/>
          <w:szCs w:val="24"/>
        </w:rPr>
        <w:t>,</w:t>
      </w:r>
      <w:r w:rsidR="003A3A2C" w:rsidRPr="00AC6CAA">
        <w:rPr>
          <w:rFonts w:ascii="Palatino Linotype" w:hAnsi="Palatino Linotype" w:cs="Palatino Linotype"/>
          <w:bCs/>
          <w:color w:val="auto"/>
          <w:sz w:val="24"/>
          <w:szCs w:val="24"/>
        </w:rPr>
        <w:t xml:space="preserve"> a beneficiat de serviciile centrului </w:t>
      </w:r>
      <w:r w:rsidR="001E7D70" w:rsidRPr="00AC6CAA">
        <w:rPr>
          <w:rFonts w:ascii="Palatino Linotype" w:hAnsi="Palatino Linotype" w:cs="Palatino Linotype"/>
          <w:bCs/>
          <w:color w:val="auto"/>
          <w:sz w:val="24"/>
          <w:szCs w:val="24"/>
        </w:rPr>
        <w:t xml:space="preserve">SC </w:t>
      </w:r>
      <w:r w:rsidR="003A3A2C" w:rsidRPr="00AC6CAA">
        <w:rPr>
          <w:rFonts w:ascii="Palatino Linotype" w:hAnsi="Palatino Linotype" w:cs="Palatino Linotype"/>
          <w:bCs/>
          <w:color w:val="auto"/>
          <w:sz w:val="24"/>
          <w:szCs w:val="24"/>
        </w:rPr>
        <w:t>DEUTSCHZENTRUM SRL, unde domnia sa deține calitatea de reprezentant legal/administrator</w:t>
      </w:r>
      <w:r w:rsidRPr="00AC6CAA">
        <w:rPr>
          <w:rFonts w:ascii="Palatino Linotype" w:hAnsi="Palatino Linotype" w:cs="Palatino Linotype"/>
          <w:bCs/>
          <w:color w:val="auto"/>
          <w:sz w:val="24"/>
          <w:szCs w:val="24"/>
        </w:rPr>
        <w:t xml:space="preserve"> și că</w:t>
      </w:r>
      <w:r w:rsidR="001E7D70" w:rsidRPr="00AC6CAA">
        <w:rPr>
          <w:rFonts w:ascii="Palatino Linotype" w:hAnsi="Palatino Linotype" w:cs="Palatino Linotype"/>
          <w:bCs/>
          <w:color w:val="auto"/>
          <w:sz w:val="24"/>
          <w:szCs w:val="24"/>
        </w:rPr>
        <w:t xml:space="preserve"> </w:t>
      </w:r>
      <w:r w:rsidR="00B00B1B" w:rsidRPr="00AC6CAA">
        <w:rPr>
          <w:rFonts w:ascii="Palatino Linotype" w:hAnsi="Palatino Linotype" w:cs="Palatino Linotype"/>
          <w:bCs/>
          <w:color w:val="auto"/>
          <w:sz w:val="24"/>
          <w:szCs w:val="24"/>
        </w:rPr>
        <w:t xml:space="preserve">această activitate </w:t>
      </w:r>
      <w:r w:rsidR="001E7D70" w:rsidRPr="00AC6CAA">
        <w:rPr>
          <w:rFonts w:ascii="Palatino Linotype" w:hAnsi="Palatino Linotype" w:cs="Palatino Linotype"/>
          <w:bCs/>
          <w:color w:val="auto"/>
          <w:sz w:val="24"/>
          <w:szCs w:val="24"/>
        </w:rPr>
        <w:t>încalcă</w:t>
      </w:r>
      <w:r w:rsidR="00B00B1B" w:rsidRPr="00AC6CAA">
        <w:rPr>
          <w:rFonts w:ascii="Palatino Linotype" w:hAnsi="Palatino Linotype" w:cs="Palatino Linotype"/>
          <w:bCs/>
          <w:color w:val="auto"/>
          <w:sz w:val="24"/>
          <w:szCs w:val="24"/>
        </w:rPr>
        <w:t xml:space="preserve"> prevederile </w:t>
      </w:r>
      <w:r w:rsidR="00B00B1B" w:rsidRPr="00AC6CAA">
        <w:rPr>
          <w:rFonts w:ascii="Palatino Linotype" w:hAnsi="Palatino Linotype" w:cs="Palatino Linotype"/>
          <w:bCs/>
          <w:i/>
          <w:iCs/>
          <w:color w:val="auto"/>
          <w:sz w:val="24"/>
          <w:szCs w:val="24"/>
        </w:rPr>
        <w:t>Leg</w:t>
      </w:r>
      <w:r w:rsidR="006947F8">
        <w:rPr>
          <w:rFonts w:ascii="Palatino Linotype" w:hAnsi="Palatino Linotype" w:cs="Palatino Linotype"/>
          <w:bCs/>
          <w:i/>
          <w:iCs/>
          <w:color w:val="auto"/>
          <w:sz w:val="24"/>
          <w:szCs w:val="24"/>
        </w:rPr>
        <w:t>ii</w:t>
      </w:r>
      <w:r w:rsidR="00B00B1B" w:rsidRPr="00AC6CAA">
        <w:rPr>
          <w:rFonts w:ascii="Palatino Linotype" w:hAnsi="Palatino Linotype" w:cs="Palatino Linotype"/>
          <w:bCs/>
          <w:i/>
          <w:iCs/>
          <w:color w:val="auto"/>
          <w:sz w:val="24"/>
          <w:szCs w:val="24"/>
        </w:rPr>
        <w:t xml:space="preserve"> învățământului preuniversitar</w:t>
      </w:r>
      <w:r w:rsidR="00B00B1B" w:rsidRPr="00AC6CAA">
        <w:rPr>
          <w:rFonts w:ascii="Palatino Linotype" w:hAnsi="Palatino Linotype" w:cs="Palatino Linotype"/>
          <w:bCs/>
          <w:color w:val="auto"/>
          <w:sz w:val="24"/>
          <w:szCs w:val="24"/>
        </w:rPr>
        <w:t xml:space="preserve"> nr. 198/2023,</w:t>
      </w:r>
      <w:r w:rsidRPr="00AC6CAA">
        <w:rPr>
          <w:rFonts w:ascii="Palatino Linotype" w:hAnsi="Palatino Linotype" w:cs="Palatino Linotype"/>
          <w:bCs/>
          <w:color w:val="auto"/>
          <w:sz w:val="24"/>
          <w:szCs w:val="24"/>
        </w:rPr>
        <w:t xml:space="preserve"> </w:t>
      </w:r>
      <w:r w:rsidR="006947F8" w:rsidRPr="006947F8">
        <w:rPr>
          <w:rFonts w:ascii="Palatino Linotype" w:hAnsi="Palatino Linotype" w:cs="Palatino Linotype"/>
          <w:bCs/>
          <w:color w:val="auto"/>
          <w:sz w:val="24"/>
          <w:szCs w:val="24"/>
        </w:rPr>
        <w:t>precum și ale</w:t>
      </w:r>
      <w:r w:rsidR="002D0806">
        <w:rPr>
          <w:rFonts w:ascii="Palatino Linotype" w:hAnsi="Palatino Linotype" w:cs="Palatino Linotype"/>
          <w:bCs/>
          <w:color w:val="auto"/>
          <w:sz w:val="24"/>
          <w:szCs w:val="24"/>
        </w:rPr>
        <w:t xml:space="preserve"> ordinului</w:t>
      </w:r>
      <w:r w:rsidR="0043741C" w:rsidRPr="00AC6CAA">
        <w:rPr>
          <w:rFonts w:ascii="Palatino Linotype" w:hAnsi="Palatino Linotype" w:cs="Palatino Linotype"/>
          <w:bCs/>
          <w:color w:val="auto"/>
          <w:sz w:val="24"/>
          <w:szCs w:val="24"/>
        </w:rPr>
        <w:t xml:space="preserve">  nr. 4</w:t>
      </w:r>
      <w:r w:rsidR="002D0806">
        <w:rPr>
          <w:rFonts w:ascii="Palatino Linotype" w:hAnsi="Palatino Linotype" w:cs="Palatino Linotype"/>
          <w:bCs/>
          <w:color w:val="auto"/>
          <w:sz w:val="24"/>
          <w:szCs w:val="24"/>
        </w:rPr>
        <w:t>.</w:t>
      </w:r>
      <w:r w:rsidR="0043741C" w:rsidRPr="00AC6CAA">
        <w:rPr>
          <w:rFonts w:ascii="Palatino Linotype" w:hAnsi="Palatino Linotype" w:cs="Palatino Linotype"/>
          <w:bCs/>
          <w:color w:val="auto"/>
          <w:sz w:val="24"/>
          <w:szCs w:val="24"/>
        </w:rPr>
        <w:t xml:space="preserve">831/2018 </w:t>
      </w:r>
      <w:r w:rsidR="0043741C" w:rsidRPr="00AC6CAA">
        <w:rPr>
          <w:rFonts w:ascii="Palatino Linotype" w:hAnsi="Palatino Linotype" w:cs="Palatino Linotype"/>
          <w:bCs/>
          <w:i/>
          <w:iCs/>
          <w:color w:val="auto"/>
          <w:sz w:val="24"/>
          <w:szCs w:val="24"/>
        </w:rPr>
        <w:t>privind aprobarea Codului-cadru de</w:t>
      </w:r>
      <w:r w:rsidR="00B00B1B" w:rsidRPr="00AC6CAA">
        <w:rPr>
          <w:rFonts w:ascii="Palatino Linotype" w:hAnsi="Palatino Linotype" w:cs="Palatino Linotype"/>
          <w:bCs/>
          <w:i/>
          <w:iCs/>
          <w:color w:val="auto"/>
          <w:sz w:val="24"/>
          <w:szCs w:val="24"/>
        </w:rPr>
        <w:t xml:space="preserve"> etică al personalului didactic din învăţământul preuniversitar</w:t>
      </w:r>
      <w:r w:rsidR="00B00B1B" w:rsidRPr="00AC6CAA">
        <w:rPr>
          <w:rFonts w:ascii="Palatino Linotype" w:hAnsi="Palatino Linotype" w:cs="Palatino Linotype"/>
          <w:bCs/>
          <w:color w:val="auto"/>
          <w:sz w:val="24"/>
          <w:szCs w:val="24"/>
        </w:rPr>
        <w:t xml:space="preserve"> conform cărora cadrelor didactice le este interzis să efectueze meditații cu elevii de la clasă</w:t>
      </w:r>
      <w:r w:rsidR="006947F8">
        <w:rPr>
          <w:rFonts w:ascii="Palatino Linotype" w:hAnsi="Palatino Linotype" w:cs="Palatino Linotype"/>
          <w:bCs/>
          <w:color w:val="auto"/>
          <w:sz w:val="24"/>
          <w:szCs w:val="24"/>
        </w:rPr>
        <w:t xml:space="preserve">, </w:t>
      </w:r>
      <w:r w:rsidR="006947F8" w:rsidRPr="002D0806">
        <w:rPr>
          <w:rFonts w:ascii="Palatino Linotype" w:hAnsi="Palatino Linotype" w:cs="Palatino Linotype"/>
          <w:b/>
          <w:bCs/>
          <w:color w:val="auto"/>
          <w:sz w:val="24"/>
          <w:szCs w:val="24"/>
        </w:rPr>
        <w:t>c</w:t>
      </w:r>
      <w:r w:rsidR="00654161" w:rsidRPr="002D0806">
        <w:rPr>
          <w:rFonts w:ascii="Palatino Linotype" w:hAnsi="Palatino Linotype" w:cs="Palatino Linotype"/>
          <w:b/>
          <w:bCs/>
          <w:color w:val="auto"/>
          <w:sz w:val="24"/>
          <w:szCs w:val="24"/>
        </w:rPr>
        <w:t xml:space="preserve">omisia de control propune aplicarea </w:t>
      </w:r>
      <w:r w:rsidR="008F4C7D" w:rsidRPr="002D0806">
        <w:rPr>
          <w:rFonts w:ascii="Palatino Linotype" w:hAnsi="Palatino Linotype" w:cs="Palatino Linotype"/>
          <w:b/>
          <w:bCs/>
          <w:color w:val="auto"/>
          <w:sz w:val="24"/>
          <w:szCs w:val="24"/>
        </w:rPr>
        <w:t xml:space="preserve">măsurii </w:t>
      </w:r>
      <w:r w:rsidR="008F4C7D" w:rsidRPr="002D0806">
        <w:rPr>
          <w:rFonts w:ascii="Palatino Linotype" w:hAnsi="Palatino Linotype" w:cs="Palatino Linotype"/>
          <w:b/>
          <w:color w:val="auto"/>
          <w:sz w:val="24"/>
          <w:szCs w:val="24"/>
        </w:rPr>
        <w:t>de cercetare disciplinară pentru</w:t>
      </w:r>
      <w:r w:rsidR="008F4C7D" w:rsidRPr="002D0806">
        <w:rPr>
          <w:rFonts w:ascii="Palatino Linotype" w:hAnsi="Palatino Linotype" w:cs="Palatino Linotype"/>
          <w:b/>
          <w:i/>
          <w:iCs/>
          <w:color w:val="auto"/>
          <w:sz w:val="24"/>
          <w:szCs w:val="24"/>
        </w:rPr>
        <w:t xml:space="preserve"> </w:t>
      </w:r>
      <w:r w:rsidR="00A4738C" w:rsidRPr="002D0806">
        <w:rPr>
          <w:rFonts w:ascii="Palatino Linotype" w:hAnsi="Palatino Linotype" w:cs="Palatino Linotype"/>
          <w:b/>
          <w:i/>
          <w:iCs/>
          <w:color w:val="auto"/>
          <w:sz w:val="24"/>
          <w:szCs w:val="24"/>
        </w:rPr>
        <w:t xml:space="preserve"> </w:t>
      </w:r>
      <w:r w:rsidR="008F4C7D" w:rsidRPr="002D0806">
        <w:rPr>
          <w:rFonts w:ascii="Palatino Linotype" w:hAnsi="Palatino Linotype" w:cs="Palatino Linotype"/>
          <w:b/>
          <w:color w:val="auto"/>
          <w:sz w:val="24"/>
          <w:szCs w:val="24"/>
        </w:rPr>
        <w:t>doamna prof</w:t>
      </w:r>
      <w:r w:rsidR="0043741C" w:rsidRPr="002D0806">
        <w:rPr>
          <w:rFonts w:ascii="Palatino Linotype" w:hAnsi="Palatino Linotype" w:cs="Palatino Linotype"/>
          <w:b/>
          <w:color w:val="auto"/>
          <w:sz w:val="24"/>
          <w:szCs w:val="24"/>
        </w:rPr>
        <w:t>esor</w:t>
      </w:r>
      <w:r w:rsidR="008F4C7D" w:rsidRPr="002D0806">
        <w:rPr>
          <w:rFonts w:ascii="Palatino Linotype" w:hAnsi="Palatino Linotype" w:cs="Palatino Linotype"/>
          <w:b/>
          <w:color w:val="auto"/>
          <w:sz w:val="24"/>
          <w:szCs w:val="24"/>
        </w:rPr>
        <w:t xml:space="preserve">  </w:t>
      </w:r>
      <w:r w:rsidR="002D0806">
        <w:rPr>
          <w:rFonts w:ascii="Palatino Linotype" w:hAnsi="Palatino Linotype" w:cs="Palatino Linotype"/>
          <w:b/>
          <w:color w:val="auto"/>
          <w:sz w:val="24"/>
          <w:szCs w:val="24"/>
        </w:rPr>
        <w:t>în cauză</w:t>
      </w:r>
      <w:r w:rsidR="005A33FA" w:rsidRPr="002D0806">
        <w:rPr>
          <w:rFonts w:ascii="Palatino Linotype" w:hAnsi="Palatino Linotype" w:cs="Palatino Linotype"/>
          <w:b/>
          <w:color w:val="auto"/>
          <w:sz w:val="24"/>
          <w:szCs w:val="24"/>
        </w:rPr>
        <w:t>.</w:t>
      </w:r>
      <w:r w:rsidR="0043741C" w:rsidRPr="002D0806">
        <w:rPr>
          <w:rFonts w:ascii="Palatino Linotype" w:hAnsi="Palatino Linotype" w:cs="Palatino Linotype"/>
          <w:b/>
          <w:color w:val="auto"/>
          <w:sz w:val="24"/>
          <w:szCs w:val="24"/>
        </w:rPr>
        <w:t xml:space="preserve">, cadru didactic titular la Colegiul </w:t>
      </w:r>
      <w:r w:rsidRPr="002D0806">
        <w:rPr>
          <w:rFonts w:ascii="Palatino Linotype" w:hAnsi="Palatino Linotype" w:cs="Palatino Linotype"/>
          <w:b/>
          <w:color w:val="auto"/>
          <w:sz w:val="24"/>
          <w:szCs w:val="24"/>
        </w:rPr>
        <w:t>German „Goethe” din București</w:t>
      </w:r>
      <w:r w:rsidR="008F4C7D" w:rsidRPr="002D0806">
        <w:rPr>
          <w:rFonts w:ascii="Palatino Linotype" w:hAnsi="Palatino Linotype" w:cs="Palatino Linotype"/>
          <w:b/>
          <w:bCs/>
          <w:color w:val="auto"/>
          <w:sz w:val="24"/>
          <w:szCs w:val="24"/>
        </w:rPr>
        <w:t>.</w:t>
      </w:r>
    </w:p>
    <w:p w14:paraId="50E44417" w14:textId="4E17C6A0" w:rsidR="006947F8" w:rsidRPr="006947F8" w:rsidRDefault="003A46DF" w:rsidP="006947F8">
      <w:pPr>
        <w:pStyle w:val="ListParagraph"/>
        <w:widowControl w:val="0"/>
        <w:spacing w:before="0" w:after="0"/>
        <w:ind w:left="0" w:firstLine="567"/>
        <w:rPr>
          <w:rFonts w:ascii="Palatino Linotype" w:eastAsia="Times New Roman" w:hAnsi="Palatino Linotype" w:cs="Times New Roman"/>
          <w:bCs/>
          <w:color w:val="auto"/>
          <w:sz w:val="24"/>
          <w:szCs w:val="24"/>
          <w:lang w:eastAsia="ro-RO"/>
        </w:rPr>
      </w:pPr>
      <w:r w:rsidRPr="00EF1868">
        <w:rPr>
          <w:rFonts w:ascii="Palatino Linotype" w:eastAsia="Times New Roman" w:hAnsi="Palatino Linotype" w:cs="Times New Roman"/>
          <w:b/>
          <w:color w:val="auto"/>
          <w:sz w:val="24"/>
          <w:szCs w:val="24"/>
          <w:lang w:eastAsia="ro-RO"/>
        </w:rPr>
        <w:t xml:space="preserve">2. </w:t>
      </w:r>
      <w:bookmarkStart w:id="12" w:name="_Hlk157410969"/>
      <w:r w:rsidR="00A70B26" w:rsidRPr="006947F8">
        <w:rPr>
          <w:rFonts w:ascii="Palatino Linotype" w:eastAsia="Times New Roman" w:hAnsi="Palatino Linotype" w:cs="Times New Roman"/>
          <w:bCs/>
          <w:color w:val="auto"/>
          <w:sz w:val="24"/>
          <w:szCs w:val="24"/>
          <w:lang w:eastAsia="ro-RO"/>
        </w:rPr>
        <w:t>Având în vedere</w:t>
      </w:r>
      <w:r w:rsidR="00A70B26" w:rsidRPr="00EF1868">
        <w:rPr>
          <w:rFonts w:ascii="Palatino Linotype" w:eastAsia="Times New Roman" w:hAnsi="Palatino Linotype" w:cs="Times New Roman"/>
          <w:b/>
          <w:color w:val="auto"/>
          <w:sz w:val="24"/>
          <w:szCs w:val="24"/>
          <w:lang w:eastAsia="ro-RO"/>
        </w:rPr>
        <w:t xml:space="preserve"> </w:t>
      </w:r>
      <w:r w:rsidR="006947F8">
        <w:rPr>
          <w:rFonts w:ascii="Palatino Linotype" w:eastAsia="Trebuchet MS" w:hAnsi="Palatino Linotype"/>
          <w:color w:val="auto"/>
          <w:sz w:val="24"/>
          <w:szCs w:val="24"/>
          <w:bdr w:val="none" w:sz="0" w:space="0" w:color="auto" w:frame="1"/>
          <w:shd w:val="clear" w:color="auto" w:fill="FFFFFF"/>
        </w:rPr>
        <w:t xml:space="preserve">deficiențele constatate cu privire la redactarea și întocmirea proceselor verbale ale Consiliului de administrație al </w:t>
      </w:r>
      <w:r w:rsidR="006947F8" w:rsidRPr="006947F8">
        <w:rPr>
          <w:rFonts w:ascii="Palatino Linotype" w:hAnsi="Palatino Linotype" w:cs="Palatino Linotype"/>
          <w:bCs/>
          <w:color w:val="auto"/>
          <w:sz w:val="24"/>
          <w:szCs w:val="24"/>
        </w:rPr>
        <w:t>Colegiului German „Goethe” din București</w:t>
      </w:r>
      <w:r w:rsidR="006947F8">
        <w:rPr>
          <w:rFonts w:ascii="Palatino Linotype" w:hAnsi="Palatino Linotype" w:cs="Palatino Linotype"/>
          <w:bCs/>
          <w:color w:val="auto"/>
          <w:sz w:val="24"/>
          <w:szCs w:val="24"/>
        </w:rPr>
        <w:t xml:space="preserve"> de către </w:t>
      </w:r>
      <w:r w:rsidR="006947F8" w:rsidRPr="006947F8">
        <w:rPr>
          <w:rFonts w:ascii="Palatino Linotype" w:eastAsia="Times New Roman" w:hAnsi="Palatino Linotype" w:cs="Times New Roman"/>
          <w:bCs/>
          <w:color w:val="auto"/>
          <w:sz w:val="24"/>
          <w:szCs w:val="24"/>
          <w:lang w:eastAsia="ro-RO"/>
        </w:rPr>
        <w:t>secretarul Consiliului de Administrație al Colegiului German „Goethe” din București</w:t>
      </w:r>
      <w:r w:rsidR="006947F8">
        <w:rPr>
          <w:rFonts w:ascii="Palatino Linotype" w:eastAsia="Times New Roman" w:hAnsi="Palatino Linotype" w:cs="Times New Roman"/>
          <w:bCs/>
          <w:color w:val="auto"/>
          <w:sz w:val="24"/>
          <w:szCs w:val="24"/>
          <w:lang w:eastAsia="ro-RO"/>
        </w:rPr>
        <w:t xml:space="preserve">, </w:t>
      </w:r>
      <w:bookmarkStart w:id="13" w:name="_Hlk136954823"/>
      <w:r w:rsidR="00A70B26" w:rsidRPr="006947F8">
        <w:rPr>
          <w:rFonts w:ascii="Palatino Linotype" w:eastAsia="Trebuchet MS" w:hAnsi="Palatino Linotype"/>
          <w:color w:val="auto"/>
          <w:sz w:val="24"/>
          <w:szCs w:val="24"/>
          <w:bdr w:val="none" w:sz="0" w:space="0" w:color="auto" w:frame="1"/>
          <w:shd w:val="clear" w:color="auto" w:fill="FFFFFF"/>
        </w:rPr>
        <w:t>membrii</w:t>
      </w:r>
      <w:r w:rsidR="00A70B26" w:rsidRPr="0048174E">
        <w:rPr>
          <w:rFonts w:ascii="Palatino Linotype" w:eastAsia="Trebuchet MS" w:hAnsi="Palatino Linotype"/>
          <w:b/>
          <w:bCs/>
          <w:color w:val="auto"/>
          <w:sz w:val="24"/>
          <w:szCs w:val="24"/>
          <w:bdr w:val="none" w:sz="0" w:space="0" w:color="auto" w:frame="1"/>
          <w:shd w:val="clear" w:color="auto" w:fill="FFFFFF"/>
        </w:rPr>
        <w:t xml:space="preserve"> </w:t>
      </w:r>
      <w:r w:rsidR="00A70B26" w:rsidRPr="0048174E">
        <w:rPr>
          <w:rFonts w:ascii="Palatino Linotype" w:eastAsia="Trebuchet MS" w:hAnsi="Palatino Linotype"/>
          <w:color w:val="auto"/>
          <w:sz w:val="24"/>
          <w:szCs w:val="24"/>
          <w:bdr w:val="none" w:sz="0" w:space="0" w:color="auto" w:frame="1"/>
          <w:shd w:val="clear" w:color="auto" w:fill="FFFFFF"/>
        </w:rPr>
        <w:t xml:space="preserve">echipei de control </w:t>
      </w:r>
      <w:r w:rsidR="00A70B26" w:rsidRPr="006947F8">
        <w:rPr>
          <w:rFonts w:ascii="Palatino Linotype" w:eastAsia="Trebuchet MS" w:hAnsi="Palatino Linotype"/>
          <w:color w:val="auto"/>
          <w:sz w:val="24"/>
          <w:szCs w:val="24"/>
          <w:bdr w:val="none" w:sz="0" w:space="0" w:color="auto" w:frame="1"/>
          <w:shd w:val="clear" w:color="auto" w:fill="FFFFFF"/>
        </w:rPr>
        <w:t>solicită</w:t>
      </w:r>
      <w:r w:rsidR="00A70B26" w:rsidRPr="0048174E">
        <w:rPr>
          <w:rFonts w:ascii="Palatino Linotype" w:eastAsia="Trebuchet MS" w:hAnsi="Palatino Linotype"/>
          <w:b/>
          <w:bCs/>
          <w:color w:val="auto"/>
          <w:sz w:val="24"/>
          <w:szCs w:val="24"/>
          <w:bdr w:val="none" w:sz="0" w:space="0" w:color="auto" w:frame="1"/>
          <w:shd w:val="clear" w:color="auto" w:fill="FFFFFF"/>
        </w:rPr>
        <w:t xml:space="preserve"> </w:t>
      </w:r>
      <w:r w:rsidR="00A70B26" w:rsidRPr="0048174E">
        <w:rPr>
          <w:rFonts w:ascii="Palatino Linotype" w:eastAsia="Trebuchet MS" w:hAnsi="Palatino Linotype"/>
          <w:color w:val="auto"/>
          <w:sz w:val="24"/>
          <w:szCs w:val="24"/>
          <w:bdr w:val="none" w:sz="0" w:space="0" w:color="auto" w:frame="1"/>
          <w:shd w:val="clear" w:color="auto" w:fill="FFFFFF"/>
        </w:rPr>
        <w:t xml:space="preserve">Consiliului de Administrației al Colegiului </w:t>
      </w:r>
      <w:bookmarkStart w:id="14" w:name="_Hlk157169265"/>
      <w:r w:rsidR="00A70B26" w:rsidRPr="0048174E">
        <w:rPr>
          <w:rFonts w:ascii="Palatino Linotype" w:eastAsia="Trebuchet MS" w:hAnsi="Palatino Linotype"/>
          <w:color w:val="auto"/>
          <w:sz w:val="24"/>
          <w:szCs w:val="24"/>
          <w:bdr w:val="none" w:sz="0" w:space="0" w:color="auto" w:frame="1"/>
          <w:shd w:val="clear" w:color="auto" w:fill="FFFFFF"/>
        </w:rPr>
        <w:t>German „Goethe” din București</w:t>
      </w:r>
      <w:bookmarkEnd w:id="14"/>
      <w:r w:rsidR="002D0806">
        <w:rPr>
          <w:rFonts w:ascii="Palatino Linotype" w:eastAsia="Trebuchet MS" w:hAnsi="Palatino Linotype"/>
          <w:color w:val="auto"/>
          <w:sz w:val="24"/>
          <w:szCs w:val="24"/>
          <w:bdr w:val="none" w:sz="0" w:space="0" w:color="auto" w:frame="1"/>
          <w:shd w:val="clear" w:color="auto" w:fill="FFFFFF"/>
        </w:rPr>
        <w:t xml:space="preserve"> </w:t>
      </w:r>
      <w:r w:rsidR="00A70B26" w:rsidRPr="0048174E">
        <w:rPr>
          <w:rFonts w:ascii="Palatino Linotype" w:eastAsia="Times New Roman" w:hAnsi="Palatino Linotype" w:cs="Times New Roman"/>
          <w:bCs/>
          <w:color w:val="auto"/>
          <w:sz w:val="24"/>
          <w:szCs w:val="24"/>
          <w:lang w:eastAsia="ro-RO"/>
        </w:rPr>
        <w:t xml:space="preserve">aplicarea </w:t>
      </w:r>
      <w:bookmarkStart w:id="15" w:name="_Hlk136952348"/>
      <w:r w:rsidR="006947F8">
        <w:rPr>
          <w:rFonts w:ascii="Palatino Linotype" w:eastAsia="Times New Roman" w:hAnsi="Palatino Linotype" w:cs="Times New Roman"/>
          <w:bCs/>
          <w:color w:val="auto"/>
          <w:sz w:val="24"/>
          <w:szCs w:val="24"/>
          <w:lang w:eastAsia="ro-RO"/>
        </w:rPr>
        <w:t>măsurii de</w:t>
      </w:r>
      <w:r w:rsidRPr="0086385D">
        <w:rPr>
          <w:rFonts w:ascii="Palatino Linotype" w:eastAsia="Times New Roman" w:hAnsi="Palatino Linotype" w:cs="Times New Roman"/>
          <w:b/>
          <w:color w:val="auto"/>
          <w:sz w:val="24"/>
          <w:szCs w:val="24"/>
          <w:lang w:eastAsia="ro-RO"/>
        </w:rPr>
        <w:t xml:space="preserve"> </w:t>
      </w:r>
      <w:r w:rsidR="00A70B26" w:rsidRPr="0086385D">
        <w:rPr>
          <w:rFonts w:ascii="Palatino Linotype" w:eastAsia="Times New Roman" w:hAnsi="Palatino Linotype" w:cs="Times New Roman"/>
          <w:b/>
          <w:color w:val="auto"/>
          <w:sz w:val="24"/>
          <w:szCs w:val="24"/>
          <w:lang w:eastAsia="ro-RO"/>
        </w:rPr>
        <w:t>cercetare disciplinară</w:t>
      </w:r>
      <w:bookmarkEnd w:id="15"/>
      <w:r w:rsidR="00A70B26" w:rsidRPr="0086385D">
        <w:rPr>
          <w:rFonts w:ascii="Palatino Linotype" w:eastAsia="Times New Roman" w:hAnsi="Palatino Linotype" w:cs="Times New Roman"/>
          <w:b/>
          <w:color w:val="auto"/>
          <w:sz w:val="24"/>
          <w:szCs w:val="24"/>
          <w:lang w:eastAsia="ro-RO"/>
        </w:rPr>
        <w:t xml:space="preserve"> a </w:t>
      </w:r>
      <w:r w:rsidR="002D0806">
        <w:rPr>
          <w:rFonts w:ascii="Palatino Linotype" w:eastAsia="Times New Roman" w:hAnsi="Palatino Linotype" w:cs="Times New Roman"/>
          <w:b/>
          <w:color w:val="auto"/>
          <w:sz w:val="24"/>
          <w:szCs w:val="24"/>
          <w:lang w:eastAsia="ro-RO"/>
        </w:rPr>
        <w:t xml:space="preserve">secretarului </w:t>
      </w:r>
      <w:r w:rsidR="00A70B26" w:rsidRPr="0086385D">
        <w:rPr>
          <w:rFonts w:ascii="Palatino Linotype" w:eastAsia="Times New Roman" w:hAnsi="Palatino Linotype" w:cs="Times New Roman"/>
          <w:b/>
          <w:color w:val="auto"/>
          <w:sz w:val="24"/>
          <w:szCs w:val="24"/>
          <w:lang w:eastAsia="ro-RO"/>
        </w:rPr>
        <w:t>Consiliului de Administrație al</w:t>
      </w:r>
      <w:bookmarkStart w:id="16" w:name="_Hlk136412643"/>
      <w:r w:rsidR="00A70B26" w:rsidRPr="0086385D">
        <w:rPr>
          <w:rFonts w:ascii="Palatino Linotype" w:eastAsia="Times New Roman" w:hAnsi="Palatino Linotype" w:cs="Times New Roman"/>
          <w:b/>
          <w:color w:val="auto"/>
          <w:sz w:val="24"/>
          <w:szCs w:val="24"/>
          <w:lang w:eastAsia="ro-RO"/>
        </w:rPr>
        <w:t xml:space="preserve"> Colegiului </w:t>
      </w:r>
      <w:bookmarkStart w:id="17" w:name="_Hlk157169319"/>
      <w:r w:rsidR="00A70B26" w:rsidRPr="0086385D">
        <w:rPr>
          <w:rFonts w:ascii="Palatino Linotype" w:eastAsia="Times New Roman" w:hAnsi="Palatino Linotype" w:cs="Times New Roman"/>
          <w:b/>
          <w:color w:val="auto"/>
          <w:sz w:val="24"/>
          <w:szCs w:val="24"/>
          <w:lang w:eastAsia="ro-RO"/>
        </w:rPr>
        <w:t>German „Goethe” din București</w:t>
      </w:r>
      <w:r w:rsidR="00A70B26" w:rsidRPr="0048174E">
        <w:rPr>
          <w:rFonts w:ascii="Palatino Linotype" w:eastAsia="Times New Roman" w:hAnsi="Palatino Linotype" w:cs="Times New Roman"/>
          <w:bCs/>
          <w:color w:val="auto"/>
          <w:sz w:val="24"/>
          <w:szCs w:val="24"/>
          <w:lang w:eastAsia="ro-RO"/>
        </w:rPr>
        <w:t xml:space="preserve">, </w:t>
      </w:r>
      <w:bookmarkEnd w:id="17"/>
      <w:r w:rsidR="002D0806">
        <w:rPr>
          <w:rFonts w:ascii="Palatino Linotype" w:eastAsia="Times New Roman" w:hAnsi="Palatino Linotype" w:cs="Times New Roman"/>
          <w:bCs/>
          <w:color w:val="auto"/>
          <w:sz w:val="24"/>
          <w:szCs w:val="24"/>
          <w:lang w:eastAsia="ro-RO"/>
        </w:rPr>
        <w:t xml:space="preserve">numit </w:t>
      </w:r>
      <w:r w:rsidRPr="0048174E">
        <w:rPr>
          <w:rFonts w:ascii="Palatino Linotype" w:eastAsia="Times New Roman" w:hAnsi="Palatino Linotype" w:cs="Times New Roman"/>
          <w:bCs/>
          <w:color w:val="auto"/>
          <w:sz w:val="24"/>
          <w:szCs w:val="24"/>
          <w:lang w:eastAsia="ro-RO"/>
        </w:rPr>
        <w:t>în baza Deciziei nr. 03/01.09.2023.</w:t>
      </w:r>
    </w:p>
    <w:bookmarkEnd w:id="12"/>
    <w:bookmarkEnd w:id="13"/>
    <w:bookmarkEnd w:id="16"/>
    <w:p w14:paraId="0CBE8506" w14:textId="65DCD504" w:rsidR="00B00B1B" w:rsidRPr="00AC6CAA" w:rsidRDefault="001A3584" w:rsidP="001A3584">
      <w:pPr>
        <w:pStyle w:val="BodyText"/>
        <w:widowControl w:val="0"/>
        <w:spacing w:before="0" w:after="0"/>
        <w:ind w:firstLine="567"/>
        <w:rPr>
          <w:rFonts w:ascii="Palatino Linotype" w:hAnsi="Palatino Linotype" w:cs="Palatino Linotype"/>
          <w:bCs/>
          <w:color w:val="auto"/>
          <w:sz w:val="24"/>
          <w:szCs w:val="24"/>
        </w:rPr>
      </w:pPr>
      <w:r w:rsidRPr="005B357A">
        <w:rPr>
          <w:rFonts w:ascii="Palatino Linotype" w:hAnsi="Palatino Linotype" w:cs="Palatino Linotype"/>
          <w:b/>
          <w:color w:val="auto"/>
          <w:sz w:val="24"/>
          <w:szCs w:val="24"/>
        </w:rPr>
        <w:t>3.</w:t>
      </w:r>
      <w:r>
        <w:rPr>
          <w:rFonts w:ascii="Palatino Linotype" w:hAnsi="Palatino Linotype" w:cs="Palatino Linotype"/>
          <w:bCs/>
          <w:color w:val="auto"/>
          <w:sz w:val="24"/>
          <w:szCs w:val="24"/>
        </w:rPr>
        <w:t xml:space="preserve"> </w:t>
      </w:r>
      <w:r w:rsidR="00930721" w:rsidRPr="00AC6CAA">
        <w:rPr>
          <w:rFonts w:ascii="Palatino Linotype" w:hAnsi="Palatino Linotype" w:cs="Palatino Linotype"/>
          <w:bCs/>
          <w:color w:val="auto"/>
          <w:sz w:val="24"/>
          <w:szCs w:val="24"/>
        </w:rPr>
        <w:t xml:space="preserve">Având în vedere deficiențele constatate cu privire la modul de constituire a </w:t>
      </w:r>
      <w:r w:rsidR="00930721" w:rsidRPr="00AC6CAA">
        <w:rPr>
          <w:rFonts w:ascii="Palatino Linotype" w:hAnsi="Palatino Linotype" w:cs="Palatino Linotype"/>
          <w:bCs/>
          <w:i/>
          <w:iCs/>
          <w:color w:val="auto"/>
          <w:sz w:val="24"/>
          <w:szCs w:val="24"/>
        </w:rPr>
        <w:t>Comisiei pentru prevenirea și eliminarea violenței, a faptelor de corupție și discriminării în mediul școlar și promovarea interculturalității</w:t>
      </w:r>
      <w:r w:rsidR="00930721" w:rsidRPr="00AC6CAA">
        <w:rPr>
          <w:rFonts w:ascii="Palatino Linotype" w:hAnsi="Palatino Linotype" w:cs="Palatino Linotype"/>
          <w:bCs/>
          <w:color w:val="auto"/>
          <w:sz w:val="24"/>
          <w:szCs w:val="24"/>
        </w:rPr>
        <w:t xml:space="preserve">, Comisia de control recomandă </w:t>
      </w:r>
      <w:r w:rsidR="00930721" w:rsidRPr="006947F8">
        <w:rPr>
          <w:rFonts w:ascii="Palatino Linotype" w:hAnsi="Palatino Linotype" w:cs="Palatino Linotype"/>
          <w:b/>
          <w:color w:val="auto"/>
          <w:sz w:val="24"/>
          <w:szCs w:val="24"/>
        </w:rPr>
        <w:t>refacerea  Deciziei de constituire a acestei comisii cu respectarea prevederile legale în vigoare</w:t>
      </w:r>
      <w:r w:rsidR="00784E7F" w:rsidRPr="006947F8">
        <w:rPr>
          <w:rFonts w:ascii="Palatino Linotype" w:hAnsi="Palatino Linotype" w:cs="Palatino Linotype"/>
          <w:b/>
          <w:color w:val="auto"/>
          <w:sz w:val="24"/>
          <w:szCs w:val="24"/>
        </w:rPr>
        <w:t>.</w:t>
      </w:r>
      <w:r w:rsidR="00930721" w:rsidRPr="00AC6CAA">
        <w:rPr>
          <w:rFonts w:ascii="Palatino Linotype" w:hAnsi="Palatino Linotype" w:cs="Palatino Linotype"/>
          <w:bCs/>
          <w:color w:val="auto"/>
          <w:sz w:val="24"/>
          <w:szCs w:val="24"/>
        </w:rPr>
        <w:t xml:space="preserve"> </w:t>
      </w:r>
    </w:p>
    <w:p w14:paraId="4D16493A" w14:textId="0F33B5AB" w:rsidR="00784E7F" w:rsidRPr="001A3584" w:rsidRDefault="001A3584" w:rsidP="001A3584">
      <w:pPr>
        <w:widowControl w:val="0"/>
        <w:spacing w:before="0" w:after="0"/>
        <w:ind w:firstLine="567"/>
        <w:rPr>
          <w:rFonts w:ascii="Palatino Linotype" w:hAnsi="Palatino Linotype" w:cs="Palatino Linotype"/>
          <w:bCs/>
          <w:color w:val="auto"/>
          <w:sz w:val="24"/>
          <w:szCs w:val="24"/>
        </w:rPr>
      </w:pPr>
      <w:r w:rsidRPr="0048174E">
        <w:rPr>
          <w:rFonts w:ascii="Palatino Linotype" w:hAnsi="Palatino Linotype" w:cs="Palatino Linotype"/>
          <w:b/>
          <w:color w:val="auto"/>
          <w:sz w:val="24"/>
          <w:szCs w:val="24"/>
        </w:rPr>
        <w:t>4.</w:t>
      </w:r>
      <w:r w:rsidRPr="001A3584">
        <w:rPr>
          <w:rFonts w:ascii="Palatino Linotype" w:hAnsi="Palatino Linotype" w:cs="Palatino Linotype"/>
          <w:bCs/>
          <w:color w:val="auto"/>
          <w:sz w:val="24"/>
          <w:szCs w:val="24"/>
        </w:rPr>
        <w:t xml:space="preserve"> </w:t>
      </w:r>
      <w:r w:rsidR="00784E7F" w:rsidRPr="006947F8">
        <w:rPr>
          <w:rFonts w:ascii="Palatino Linotype" w:hAnsi="Palatino Linotype" w:cs="Palatino Linotype"/>
          <w:b/>
          <w:color w:val="auto"/>
          <w:sz w:val="24"/>
          <w:szCs w:val="24"/>
        </w:rPr>
        <w:t>Constituirea</w:t>
      </w:r>
      <w:r w:rsidR="00784E7F" w:rsidRPr="001A3584">
        <w:rPr>
          <w:rFonts w:ascii="Palatino Linotype" w:hAnsi="Palatino Linotype" w:cs="Palatino Linotype"/>
          <w:bCs/>
          <w:color w:val="auto"/>
          <w:sz w:val="24"/>
          <w:szCs w:val="24"/>
        </w:rPr>
        <w:t xml:space="preserve">, la nivelul Consiliului de Administrație din cadrul </w:t>
      </w:r>
      <w:r w:rsidR="00176A51" w:rsidRPr="001A3584">
        <w:rPr>
          <w:rFonts w:ascii="Palatino Linotype" w:hAnsi="Palatino Linotype" w:cs="Palatino Linotype"/>
          <w:bCs/>
          <w:color w:val="auto"/>
          <w:sz w:val="24"/>
          <w:szCs w:val="24"/>
        </w:rPr>
        <w:t>Colegiului German „Goethe”</w:t>
      </w:r>
      <w:r w:rsidR="00784E7F" w:rsidRPr="001A3584">
        <w:rPr>
          <w:rFonts w:ascii="Palatino Linotype" w:hAnsi="Palatino Linotype" w:cs="Palatino Linotype"/>
          <w:bCs/>
          <w:color w:val="auto"/>
          <w:sz w:val="24"/>
          <w:szCs w:val="24"/>
        </w:rPr>
        <w:t xml:space="preserve">, a </w:t>
      </w:r>
      <w:r w:rsidR="00784E7F" w:rsidRPr="006947F8">
        <w:rPr>
          <w:rFonts w:ascii="Palatino Linotype" w:hAnsi="Palatino Linotype" w:cs="Palatino Linotype"/>
          <w:b/>
          <w:color w:val="auto"/>
          <w:sz w:val="24"/>
          <w:szCs w:val="24"/>
        </w:rPr>
        <w:t xml:space="preserve">unei comisii care să aibă drept obiectiv efectuarea de verificări interne cu privire la identificarea tuturor situațiilor în care un cadru didactic </w:t>
      </w:r>
      <w:r w:rsidR="008F4C7D" w:rsidRPr="006947F8">
        <w:rPr>
          <w:rFonts w:ascii="Palatino Linotype" w:hAnsi="Palatino Linotype" w:cs="Palatino Linotype"/>
          <w:b/>
          <w:color w:val="auto"/>
          <w:sz w:val="24"/>
          <w:szCs w:val="24"/>
        </w:rPr>
        <w:t>titular al</w:t>
      </w:r>
      <w:r w:rsidR="00176A51" w:rsidRPr="006947F8">
        <w:rPr>
          <w:rFonts w:ascii="Palatino Linotype" w:hAnsi="Palatino Linotype" w:cs="Palatino Linotype"/>
          <w:b/>
          <w:color w:val="auto"/>
          <w:sz w:val="24"/>
          <w:szCs w:val="24"/>
        </w:rPr>
        <w:t xml:space="preserve"> </w:t>
      </w:r>
      <w:r w:rsidR="008F4C7D" w:rsidRPr="006947F8">
        <w:rPr>
          <w:rFonts w:ascii="Palatino Linotype" w:hAnsi="Palatino Linotype" w:cs="Palatino Linotype"/>
          <w:b/>
          <w:color w:val="auto"/>
          <w:sz w:val="24"/>
          <w:szCs w:val="24"/>
        </w:rPr>
        <w:t>a</w:t>
      </w:r>
      <w:r w:rsidR="002D0806">
        <w:rPr>
          <w:rFonts w:ascii="Palatino Linotype" w:hAnsi="Palatino Linotype" w:cs="Palatino Linotype"/>
          <w:b/>
          <w:color w:val="auto"/>
          <w:sz w:val="24"/>
          <w:szCs w:val="24"/>
        </w:rPr>
        <w:t>cestei unități de învățământ susține</w:t>
      </w:r>
      <w:r w:rsidR="008F4C7D" w:rsidRPr="006947F8">
        <w:rPr>
          <w:rFonts w:ascii="Palatino Linotype" w:hAnsi="Palatino Linotype" w:cs="Palatino Linotype"/>
          <w:b/>
          <w:color w:val="auto"/>
          <w:sz w:val="24"/>
          <w:szCs w:val="24"/>
        </w:rPr>
        <w:t xml:space="preserve"> med</w:t>
      </w:r>
      <w:r w:rsidR="002D0806">
        <w:rPr>
          <w:rFonts w:ascii="Palatino Linotype" w:hAnsi="Palatino Linotype" w:cs="Palatino Linotype"/>
          <w:b/>
          <w:color w:val="auto"/>
          <w:sz w:val="24"/>
          <w:szCs w:val="24"/>
        </w:rPr>
        <w:t xml:space="preserve">itații cu elevii de la clasa unde </w:t>
      </w:r>
      <w:r w:rsidR="008F4C7D" w:rsidRPr="006947F8">
        <w:rPr>
          <w:rFonts w:ascii="Palatino Linotype" w:hAnsi="Palatino Linotype" w:cs="Palatino Linotype"/>
          <w:b/>
          <w:color w:val="auto"/>
          <w:sz w:val="24"/>
          <w:szCs w:val="24"/>
        </w:rPr>
        <w:t>are norma de predare</w:t>
      </w:r>
      <w:r w:rsidR="0048174E">
        <w:rPr>
          <w:rFonts w:ascii="Palatino Linotype" w:hAnsi="Palatino Linotype" w:cs="Palatino Linotype"/>
          <w:bCs/>
          <w:color w:val="auto"/>
          <w:sz w:val="24"/>
          <w:szCs w:val="24"/>
        </w:rPr>
        <w:t>, cu informarea Direcției Control din cadrul Ministerului Educației</w:t>
      </w:r>
      <w:r w:rsidR="008F4C7D" w:rsidRPr="001A3584">
        <w:rPr>
          <w:rFonts w:ascii="Palatino Linotype" w:hAnsi="Palatino Linotype" w:cs="Palatino Linotype"/>
          <w:bCs/>
          <w:color w:val="auto"/>
          <w:sz w:val="24"/>
          <w:szCs w:val="24"/>
        </w:rPr>
        <w:t>.</w:t>
      </w:r>
    </w:p>
    <w:p w14:paraId="7E6DF388" w14:textId="198BCEC1" w:rsidR="00FF241A" w:rsidRPr="002D0806" w:rsidRDefault="00550124" w:rsidP="002D0806">
      <w:pPr>
        <w:ind w:firstLine="567"/>
        <w:rPr>
          <w:rFonts w:ascii="Palatino Linotype" w:hAnsi="Palatino Linotype" w:cs="Palatino Linotype"/>
          <w:bCs/>
          <w:color w:val="auto"/>
          <w:sz w:val="24"/>
          <w:szCs w:val="24"/>
        </w:rPr>
      </w:pPr>
      <w:bookmarkStart w:id="18" w:name="_Hlk157408111"/>
      <w:r w:rsidRPr="005B357A">
        <w:rPr>
          <w:rFonts w:ascii="Palatino Linotype" w:hAnsi="Palatino Linotype" w:cs="Palatino Linotype"/>
          <w:b/>
          <w:color w:val="auto"/>
          <w:sz w:val="24"/>
          <w:szCs w:val="24"/>
        </w:rPr>
        <w:t>5.</w:t>
      </w:r>
      <w:r w:rsidRPr="00550124">
        <w:rPr>
          <w:rFonts w:ascii="Palatino Linotype" w:hAnsi="Palatino Linotype" w:cs="Palatino Linotype"/>
          <w:b/>
          <w:color w:val="auto"/>
          <w:sz w:val="24"/>
          <w:szCs w:val="24"/>
        </w:rPr>
        <w:t xml:space="preserve"> </w:t>
      </w:r>
      <w:r w:rsidR="006947F8">
        <w:rPr>
          <w:rFonts w:ascii="Palatino Linotype" w:hAnsi="Palatino Linotype" w:cs="Palatino Linotype"/>
          <w:bCs/>
          <w:color w:val="auto"/>
          <w:sz w:val="24"/>
          <w:szCs w:val="24"/>
        </w:rPr>
        <w:t>M</w:t>
      </w:r>
      <w:r w:rsidRPr="00550124">
        <w:rPr>
          <w:rFonts w:ascii="Palatino Linotype" w:hAnsi="Palatino Linotype" w:cs="Palatino Linotype"/>
          <w:bCs/>
          <w:color w:val="auto"/>
          <w:sz w:val="24"/>
          <w:szCs w:val="24"/>
        </w:rPr>
        <w:t xml:space="preserve">odificarea și completarea prevederilor </w:t>
      </w:r>
      <w:r w:rsidRPr="00550124">
        <w:rPr>
          <w:rFonts w:ascii="Palatino Linotype" w:hAnsi="Palatino Linotype" w:cs="Palatino Linotype"/>
          <w:bCs/>
          <w:i/>
          <w:iCs/>
          <w:color w:val="auto"/>
          <w:sz w:val="24"/>
          <w:szCs w:val="24"/>
        </w:rPr>
        <w:t>Regulamentului de Organizare și Funcționare</w:t>
      </w:r>
      <w:r w:rsidRPr="00550124">
        <w:rPr>
          <w:rFonts w:ascii="Palatino Linotype" w:hAnsi="Palatino Linotype" w:cs="Palatino Linotype"/>
          <w:bCs/>
          <w:color w:val="auto"/>
          <w:sz w:val="24"/>
          <w:szCs w:val="24"/>
        </w:rPr>
        <w:t xml:space="preserve"> al Colegiului German „Goethe” din Bucu</w:t>
      </w:r>
      <w:r w:rsidR="002D0806">
        <w:rPr>
          <w:rFonts w:ascii="Palatino Linotype" w:hAnsi="Palatino Linotype" w:cs="Palatino Linotype"/>
          <w:bCs/>
          <w:color w:val="auto"/>
          <w:sz w:val="24"/>
          <w:szCs w:val="24"/>
        </w:rPr>
        <w:t>rești, pentru anul școlar 2023 - 2</w:t>
      </w:r>
      <w:r w:rsidRPr="00550124">
        <w:rPr>
          <w:rFonts w:ascii="Palatino Linotype" w:hAnsi="Palatino Linotype" w:cs="Palatino Linotype"/>
          <w:bCs/>
          <w:color w:val="auto"/>
          <w:sz w:val="24"/>
          <w:szCs w:val="24"/>
        </w:rPr>
        <w:t xml:space="preserve">024, </w:t>
      </w:r>
      <w:r w:rsidR="006947F8">
        <w:rPr>
          <w:rFonts w:ascii="Palatino Linotype" w:hAnsi="Palatino Linotype" w:cs="Palatino Linotype"/>
          <w:bCs/>
          <w:color w:val="auto"/>
          <w:sz w:val="24"/>
          <w:szCs w:val="24"/>
        </w:rPr>
        <w:t>în sensul eliminării</w:t>
      </w:r>
      <w:r w:rsidR="006947F8" w:rsidRPr="00550124">
        <w:rPr>
          <w:rFonts w:ascii="Palatino Linotype" w:hAnsi="Palatino Linotype" w:cs="Palatino Linotype"/>
          <w:bCs/>
          <w:color w:val="auto"/>
          <w:sz w:val="24"/>
          <w:szCs w:val="24"/>
        </w:rPr>
        <w:t xml:space="preserve"> </w:t>
      </w:r>
      <w:r w:rsidRPr="00550124">
        <w:rPr>
          <w:rFonts w:ascii="Palatino Linotype" w:hAnsi="Palatino Linotype" w:cs="Palatino Linotype"/>
          <w:bCs/>
          <w:color w:val="auto"/>
          <w:sz w:val="24"/>
          <w:szCs w:val="24"/>
        </w:rPr>
        <w:t xml:space="preserve">dispozițiilor care instituie noi sancțiuni aplicate elevilor și care contravin sau care adăugă </w:t>
      </w:r>
      <w:r w:rsidR="002D0806">
        <w:rPr>
          <w:rFonts w:ascii="Palatino Linotype" w:hAnsi="Palatino Linotype" w:cs="Palatino Linotype"/>
          <w:bCs/>
          <w:color w:val="auto"/>
          <w:sz w:val="24"/>
          <w:szCs w:val="24"/>
        </w:rPr>
        <w:t>alte sancțiuni celor</w:t>
      </w:r>
      <w:r w:rsidRPr="00550124">
        <w:rPr>
          <w:rFonts w:ascii="Palatino Linotype" w:hAnsi="Palatino Linotype" w:cs="Palatino Linotype"/>
          <w:bCs/>
          <w:color w:val="auto"/>
          <w:sz w:val="24"/>
          <w:szCs w:val="24"/>
        </w:rPr>
        <w:t xml:space="preserve"> stabilite de </w:t>
      </w:r>
      <w:r w:rsidRPr="00550124">
        <w:rPr>
          <w:rFonts w:ascii="Palatino Linotype" w:hAnsi="Palatino Linotype" w:cs="Palatino Linotype"/>
          <w:bCs/>
          <w:i/>
          <w:iCs/>
          <w:color w:val="auto"/>
          <w:sz w:val="24"/>
          <w:szCs w:val="24"/>
        </w:rPr>
        <w:t>Statutul elevului</w:t>
      </w:r>
      <w:r w:rsidRPr="00550124">
        <w:rPr>
          <w:rFonts w:ascii="Palatino Linotype" w:hAnsi="Palatino Linotype" w:cs="Palatino Linotype"/>
          <w:bCs/>
          <w:color w:val="auto"/>
          <w:sz w:val="24"/>
          <w:szCs w:val="24"/>
        </w:rPr>
        <w:t xml:space="preserve">, aprobat prin </w:t>
      </w:r>
      <w:r w:rsidR="002D0806">
        <w:rPr>
          <w:rFonts w:ascii="Palatino Linotype" w:hAnsi="Palatino Linotype" w:cs="Palatino Linotype"/>
          <w:bCs/>
          <w:color w:val="auto"/>
          <w:sz w:val="24"/>
          <w:szCs w:val="24"/>
        </w:rPr>
        <w:t>ordinul</w:t>
      </w:r>
      <w:r w:rsidRPr="00550124">
        <w:rPr>
          <w:rFonts w:ascii="Palatino Linotype" w:hAnsi="Palatino Linotype" w:cs="Palatino Linotype"/>
          <w:bCs/>
          <w:color w:val="auto"/>
          <w:sz w:val="24"/>
          <w:szCs w:val="24"/>
        </w:rPr>
        <w:t xml:space="preserve"> nr. 4</w:t>
      </w:r>
      <w:r w:rsidR="002D0806">
        <w:rPr>
          <w:rFonts w:ascii="Palatino Linotype" w:hAnsi="Palatino Linotype" w:cs="Palatino Linotype"/>
          <w:bCs/>
          <w:color w:val="auto"/>
          <w:sz w:val="24"/>
          <w:szCs w:val="24"/>
        </w:rPr>
        <w:t>.</w:t>
      </w:r>
      <w:r w:rsidRPr="00550124">
        <w:rPr>
          <w:rFonts w:ascii="Palatino Linotype" w:hAnsi="Palatino Linotype" w:cs="Palatino Linotype"/>
          <w:bCs/>
          <w:color w:val="auto"/>
          <w:sz w:val="24"/>
          <w:szCs w:val="24"/>
        </w:rPr>
        <w:t>742/2016, cu modificările și completările ulterioare.</w:t>
      </w:r>
      <w:bookmarkEnd w:id="18"/>
    </w:p>
    <w:p w14:paraId="5BECCE7D" w14:textId="3CC4C4AD" w:rsidR="001A3584" w:rsidRPr="002D0806" w:rsidRDefault="001A3584" w:rsidP="002D0806">
      <w:pPr>
        <w:pStyle w:val="BodyText"/>
        <w:widowControl w:val="0"/>
        <w:numPr>
          <w:ilvl w:val="0"/>
          <w:numId w:val="33"/>
        </w:numPr>
        <w:spacing w:before="0" w:after="0"/>
        <w:rPr>
          <w:rFonts w:ascii="Palatino Linotype" w:hAnsi="Palatino Linotype" w:cs="Palatino Linotype"/>
          <w:b/>
          <w:color w:val="auto"/>
          <w:sz w:val="24"/>
          <w:szCs w:val="24"/>
          <w:u w:val="single"/>
        </w:rPr>
      </w:pPr>
      <w:r w:rsidRPr="00AC6CAA">
        <w:rPr>
          <w:rFonts w:ascii="Palatino Linotype" w:hAnsi="Palatino Linotype" w:cs="Palatino Linotype"/>
          <w:b/>
          <w:color w:val="auto"/>
          <w:sz w:val="24"/>
          <w:szCs w:val="24"/>
          <w:u w:val="single"/>
        </w:rPr>
        <w:t xml:space="preserve">PENTRU </w:t>
      </w:r>
      <w:bookmarkStart w:id="19" w:name="_Hlk157420379"/>
      <w:r>
        <w:rPr>
          <w:rFonts w:ascii="Palatino Linotype" w:hAnsi="Palatino Linotype" w:cs="Palatino Linotype"/>
          <w:b/>
          <w:color w:val="auto"/>
          <w:sz w:val="24"/>
          <w:szCs w:val="24"/>
          <w:u w:val="single"/>
        </w:rPr>
        <w:t>INSPECTORATUL ȘCOLAR AL MUNICIPIULUI BUCUREȘTI</w:t>
      </w:r>
      <w:bookmarkEnd w:id="19"/>
    </w:p>
    <w:p w14:paraId="1E35A168" w14:textId="77777777" w:rsidR="002D0806" w:rsidRDefault="002D0806" w:rsidP="002D0806">
      <w:pPr>
        <w:widowControl w:val="0"/>
        <w:spacing w:before="0" w:after="0"/>
        <w:rPr>
          <w:rFonts w:ascii="Palatino Linotype" w:hAnsi="Palatino Linotype" w:cs="Palatino Linotype"/>
          <w:bCs/>
          <w:color w:val="auto"/>
          <w:sz w:val="24"/>
          <w:szCs w:val="24"/>
        </w:rPr>
      </w:pPr>
      <w:r>
        <w:rPr>
          <w:rFonts w:ascii="Palatino Linotype" w:eastAsia="Times New Roman" w:hAnsi="Palatino Linotype" w:cs="Times New Roman"/>
          <w:bCs/>
          <w:color w:val="auto"/>
          <w:sz w:val="24"/>
          <w:szCs w:val="24"/>
          <w:lang w:eastAsia="ro-RO"/>
        </w:rPr>
        <w:t>1. A</w:t>
      </w:r>
      <w:r w:rsidRPr="002D0806">
        <w:rPr>
          <w:rFonts w:ascii="Palatino Linotype" w:eastAsia="Times New Roman" w:hAnsi="Palatino Linotype" w:cs="Times New Roman"/>
          <w:bCs/>
          <w:color w:val="auto"/>
          <w:sz w:val="24"/>
          <w:szCs w:val="24"/>
          <w:lang w:eastAsia="ro-RO"/>
        </w:rPr>
        <w:t>v</w:t>
      </w:r>
      <w:r w:rsidR="001A3584" w:rsidRPr="002D0806">
        <w:rPr>
          <w:rFonts w:ascii="Palatino Linotype" w:eastAsia="Times New Roman" w:hAnsi="Palatino Linotype" w:cs="Times New Roman"/>
          <w:bCs/>
          <w:color w:val="auto"/>
          <w:sz w:val="24"/>
          <w:szCs w:val="24"/>
          <w:lang w:eastAsia="ro-RO"/>
        </w:rPr>
        <w:t xml:space="preserve">ând în vedere </w:t>
      </w:r>
      <w:r w:rsidR="001A3584" w:rsidRPr="002D0806">
        <w:rPr>
          <w:rFonts w:ascii="Palatino Linotype" w:eastAsia="Trebuchet MS" w:hAnsi="Palatino Linotype"/>
          <w:bCs/>
          <w:color w:val="auto"/>
          <w:sz w:val="24"/>
          <w:szCs w:val="24"/>
          <w:bdr w:val="none" w:sz="0" w:space="0" w:color="auto" w:frame="1"/>
          <w:shd w:val="clear" w:color="auto" w:fill="FFFFFF"/>
        </w:rPr>
        <w:t>nerespectarea prevederilor legale prevăzute de</w:t>
      </w:r>
      <w:r w:rsidR="00F16930" w:rsidRPr="002D0806">
        <w:rPr>
          <w:rFonts w:ascii="Palatino Linotype" w:eastAsia="Trebuchet MS" w:hAnsi="Palatino Linotype"/>
          <w:b/>
          <w:bCs/>
          <w:color w:val="auto"/>
          <w:sz w:val="24"/>
          <w:szCs w:val="24"/>
          <w:bdr w:val="none" w:sz="0" w:space="0" w:color="auto" w:frame="1"/>
          <w:shd w:val="clear" w:color="auto" w:fill="FFFFFF"/>
        </w:rPr>
        <w:t xml:space="preserve"> </w:t>
      </w:r>
      <w:r w:rsidRPr="002D0806">
        <w:rPr>
          <w:rFonts w:ascii="Palatino Linotype" w:hAnsi="Palatino Linotype" w:cs="Palatino Linotype"/>
          <w:bCs/>
          <w:color w:val="auto"/>
          <w:sz w:val="24"/>
          <w:szCs w:val="24"/>
        </w:rPr>
        <w:t xml:space="preserve">ordinul </w:t>
      </w:r>
      <w:r w:rsidR="000B1A2F" w:rsidRPr="002D0806">
        <w:rPr>
          <w:rFonts w:ascii="Palatino Linotype" w:hAnsi="Palatino Linotype" w:cs="Palatino Linotype"/>
          <w:bCs/>
          <w:color w:val="auto"/>
          <w:sz w:val="24"/>
          <w:szCs w:val="24"/>
        </w:rPr>
        <w:t xml:space="preserve">nr. </w:t>
      </w:r>
      <w:r w:rsidR="000B1A2F" w:rsidRPr="002D0806">
        <w:rPr>
          <w:rFonts w:ascii="Palatino Linotype" w:hAnsi="Palatino Linotype" w:cs="Palatino Linotype"/>
          <w:bCs/>
          <w:color w:val="auto"/>
          <w:sz w:val="24"/>
          <w:szCs w:val="24"/>
        </w:rPr>
        <w:lastRenderedPageBreak/>
        <w:t>4</w:t>
      </w:r>
      <w:r w:rsidRPr="002D0806">
        <w:rPr>
          <w:rFonts w:ascii="Palatino Linotype" w:hAnsi="Palatino Linotype" w:cs="Palatino Linotype"/>
          <w:bCs/>
          <w:color w:val="auto"/>
          <w:sz w:val="24"/>
          <w:szCs w:val="24"/>
        </w:rPr>
        <w:t>.</w:t>
      </w:r>
      <w:r w:rsidR="000B1A2F" w:rsidRPr="002D0806">
        <w:rPr>
          <w:rFonts w:ascii="Palatino Linotype" w:hAnsi="Palatino Linotype" w:cs="Palatino Linotype"/>
          <w:bCs/>
          <w:color w:val="auto"/>
          <w:sz w:val="24"/>
          <w:szCs w:val="24"/>
        </w:rPr>
        <w:t xml:space="preserve">183/2022 privind aprobarea </w:t>
      </w:r>
      <w:r w:rsidR="000B1A2F" w:rsidRPr="002D0806">
        <w:rPr>
          <w:rFonts w:ascii="Palatino Linotype" w:hAnsi="Palatino Linotype" w:cs="Palatino Linotype"/>
          <w:bCs/>
          <w:i/>
          <w:iCs/>
          <w:color w:val="auto"/>
          <w:sz w:val="24"/>
          <w:szCs w:val="24"/>
        </w:rPr>
        <w:t>Regulamentului-cadru de organizare și funcționare a unităților de învățământ preuniversitar</w:t>
      </w:r>
      <w:r w:rsidR="000B1A2F" w:rsidRPr="002D0806">
        <w:rPr>
          <w:rFonts w:ascii="Palatino Linotype" w:hAnsi="Palatino Linotype" w:cs="Palatino Linotype"/>
          <w:bCs/>
          <w:color w:val="auto"/>
          <w:sz w:val="24"/>
          <w:szCs w:val="24"/>
        </w:rPr>
        <w:t>, cu modificările și completările ulterioare</w:t>
      </w:r>
      <w:r w:rsidR="00F16930" w:rsidRPr="002D0806">
        <w:rPr>
          <w:rFonts w:ascii="Palatino Linotype" w:hAnsi="Palatino Linotype" w:cs="Palatino Linotype"/>
          <w:bCs/>
          <w:color w:val="auto"/>
          <w:sz w:val="24"/>
          <w:szCs w:val="24"/>
        </w:rPr>
        <w:t xml:space="preserve">, </w:t>
      </w:r>
      <w:r w:rsidRPr="002D0806">
        <w:rPr>
          <w:rFonts w:ascii="Palatino Linotype" w:hAnsi="Palatino Linotype" w:cs="Palatino Linotype"/>
          <w:bCs/>
          <w:color w:val="auto"/>
          <w:sz w:val="24"/>
          <w:szCs w:val="24"/>
        </w:rPr>
        <w:t xml:space="preserve">ordinului </w:t>
      </w:r>
      <w:r w:rsidR="000B1A2F" w:rsidRPr="002D0806">
        <w:rPr>
          <w:rFonts w:ascii="Palatino Linotype" w:hAnsi="Palatino Linotype" w:cs="Palatino Linotype"/>
          <w:bCs/>
          <w:color w:val="auto"/>
          <w:sz w:val="24"/>
          <w:szCs w:val="24"/>
        </w:rPr>
        <w:t>nr. 6</w:t>
      </w:r>
      <w:r w:rsidRPr="002D0806">
        <w:rPr>
          <w:rFonts w:ascii="Palatino Linotype" w:hAnsi="Palatino Linotype" w:cs="Palatino Linotype"/>
          <w:bCs/>
          <w:color w:val="auto"/>
          <w:sz w:val="24"/>
          <w:szCs w:val="24"/>
        </w:rPr>
        <w:t>.</w:t>
      </w:r>
      <w:r w:rsidR="000B1A2F" w:rsidRPr="002D0806">
        <w:rPr>
          <w:rFonts w:ascii="Palatino Linotype" w:hAnsi="Palatino Linotype" w:cs="Palatino Linotype"/>
          <w:bCs/>
          <w:color w:val="auto"/>
          <w:sz w:val="24"/>
          <w:szCs w:val="24"/>
        </w:rPr>
        <w:t xml:space="preserve">223/2023 privind aprobarea </w:t>
      </w:r>
      <w:r w:rsidR="000B1A2F" w:rsidRPr="002D0806">
        <w:rPr>
          <w:rFonts w:ascii="Palatino Linotype" w:hAnsi="Palatino Linotype" w:cs="Palatino Linotype"/>
          <w:bCs/>
          <w:i/>
          <w:iCs/>
          <w:color w:val="auto"/>
          <w:sz w:val="24"/>
          <w:szCs w:val="24"/>
        </w:rPr>
        <w:t>Metodologiei-cadru de organizare și funcționare a consiliilor de administrație din unitățile de învățământ preuniversitar</w:t>
      </w:r>
      <w:r w:rsidR="00F16930" w:rsidRPr="002D0806">
        <w:rPr>
          <w:rFonts w:ascii="Palatino Linotype" w:hAnsi="Palatino Linotype" w:cs="Palatino Linotype"/>
          <w:bCs/>
          <w:color w:val="auto"/>
          <w:sz w:val="24"/>
          <w:szCs w:val="24"/>
        </w:rPr>
        <w:t xml:space="preserve">, respectiv </w:t>
      </w:r>
      <w:r w:rsidRPr="002D0806">
        <w:rPr>
          <w:rFonts w:ascii="Palatino Linotype" w:hAnsi="Palatino Linotype" w:cs="Palatino Linotype"/>
          <w:bCs/>
          <w:color w:val="auto"/>
          <w:sz w:val="24"/>
          <w:szCs w:val="24"/>
        </w:rPr>
        <w:t xml:space="preserve">de ordinul </w:t>
      </w:r>
      <w:r w:rsidR="000B1A2F" w:rsidRPr="002D0806">
        <w:rPr>
          <w:rFonts w:ascii="Palatino Linotype" w:hAnsi="Palatino Linotype" w:cs="Palatino Linotype"/>
          <w:bCs/>
          <w:color w:val="auto"/>
          <w:sz w:val="24"/>
          <w:szCs w:val="24"/>
        </w:rPr>
        <w:t>nr. 4</w:t>
      </w:r>
      <w:r w:rsidRPr="002D0806">
        <w:rPr>
          <w:rFonts w:ascii="Palatino Linotype" w:hAnsi="Palatino Linotype" w:cs="Palatino Linotype"/>
          <w:bCs/>
          <w:color w:val="auto"/>
          <w:sz w:val="24"/>
          <w:szCs w:val="24"/>
        </w:rPr>
        <w:t>.</w:t>
      </w:r>
      <w:r w:rsidR="000B1A2F" w:rsidRPr="002D0806">
        <w:rPr>
          <w:rFonts w:ascii="Palatino Linotype" w:hAnsi="Palatino Linotype" w:cs="Palatino Linotype"/>
          <w:bCs/>
          <w:color w:val="auto"/>
          <w:sz w:val="24"/>
          <w:szCs w:val="24"/>
        </w:rPr>
        <w:t xml:space="preserve">831/2018 privind aprobarea </w:t>
      </w:r>
      <w:r w:rsidR="000B1A2F" w:rsidRPr="002D0806">
        <w:rPr>
          <w:rFonts w:ascii="Palatino Linotype" w:hAnsi="Palatino Linotype" w:cs="Palatino Linotype"/>
          <w:bCs/>
          <w:i/>
          <w:iCs/>
          <w:color w:val="auto"/>
          <w:sz w:val="24"/>
          <w:szCs w:val="24"/>
        </w:rPr>
        <w:t>Codului-cadru de etică al personalului didactic din învățământul preuniversitar</w:t>
      </w:r>
      <w:r w:rsidR="00F16930" w:rsidRPr="002D0806">
        <w:rPr>
          <w:rFonts w:ascii="Palatino Linotype" w:hAnsi="Palatino Linotype" w:cs="Palatino Linotype"/>
          <w:bCs/>
          <w:color w:val="auto"/>
          <w:sz w:val="24"/>
          <w:szCs w:val="24"/>
        </w:rPr>
        <w:t xml:space="preserve">, </w:t>
      </w:r>
      <w:r w:rsidR="001A3584" w:rsidRPr="002D0806">
        <w:rPr>
          <w:rFonts w:ascii="Palatino Linotype" w:eastAsia="Trebuchet MS" w:hAnsi="Palatino Linotype"/>
          <w:color w:val="auto"/>
          <w:sz w:val="24"/>
          <w:szCs w:val="24"/>
          <w:bdr w:val="none" w:sz="0" w:space="0" w:color="auto" w:frame="1"/>
          <w:shd w:val="clear" w:color="auto" w:fill="FFFFFF"/>
        </w:rPr>
        <w:t>membrii</w:t>
      </w:r>
      <w:r w:rsidR="001A3584" w:rsidRPr="002D0806">
        <w:rPr>
          <w:rFonts w:ascii="Palatino Linotype" w:eastAsia="Trebuchet MS" w:hAnsi="Palatino Linotype"/>
          <w:b/>
          <w:bCs/>
          <w:color w:val="auto"/>
          <w:sz w:val="24"/>
          <w:szCs w:val="24"/>
          <w:bdr w:val="none" w:sz="0" w:space="0" w:color="auto" w:frame="1"/>
          <w:shd w:val="clear" w:color="auto" w:fill="FFFFFF"/>
        </w:rPr>
        <w:t xml:space="preserve"> </w:t>
      </w:r>
      <w:r w:rsidR="001A3584" w:rsidRPr="002D0806">
        <w:rPr>
          <w:rFonts w:ascii="Palatino Linotype" w:eastAsia="Trebuchet MS" w:hAnsi="Palatino Linotype"/>
          <w:color w:val="auto"/>
          <w:sz w:val="24"/>
          <w:szCs w:val="24"/>
          <w:bdr w:val="none" w:sz="0" w:space="0" w:color="auto" w:frame="1"/>
          <w:shd w:val="clear" w:color="auto" w:fill="FFFFFF"/>
        </w:rPr>
        <w:t>echipei de control solicită</w:t>
      </w:r>
      <w:r w:rsidR="001A3584" w:rsidRPr="002D0806">
        <w:rPr>
          <w:rFonts w:ascii="Palatino Linotype" w:eastAsia="Trebuchet MS" w:hAnsi="Palatino Linotype"/>
          <w:b/>
          <w:bCs/>
          <w:color w:val="auto"/>
          <w:sz w:val="24"/>
          <w:szCs w:val="24"/>
          <w:bdr w:val="none" w:sz="0" w:space="0" w:color="auto" w:frame="1"/>
          <w:shd w:val="clear" w:color="auto" w:fill="FFFFFF"/>
        </w:rPr>
        <w:t xml:space="preserve"> </w:t>
      </w:r>
      <w:r w:rsidR="001A3584" w:rsidRPr="002D0806">
        <w:rPr>
          <w:rFonts w:ascii="Palatino Linotype" w:eastAsia="Trebuchet MS" w:hAnsi="Palatino Linotype"/>
          <w:color w:val="auto"/>
          <w:sz w:val="24"/>
          <w:szCs w:val="24"/>
          <w:bdr w:val="none" w:sz="0" w:space="0" w:color="auto" w:frame="1"/>
          <w:shd w:val="clear" w:color="auto" w:fill="FFFFFF"/>
        </w:rPr>
        <w:t xml:space="preserve">Consiliului de Administrației al </w:t>
      </w:r>
      <w:r w:rsidR="008A6452" w:rsidRPr="002D0806">
        <w:rPr>
          <w:rFonts w:ascii="Palatino Linotype" w:eastAsia="Trebuchet MS" w:hAnsi="Palatino Linotype"/>
          <w:color w:val="auto"/>
          <w:sz w:val="24"/>
          <w:szCs w:val="24"/>
          <w:bdr w:val="none" w:sz="0" w:space="0" w:color="auto" w:frame="1"/>
          <w:shd w:val="clear" w:color="auto" w:fill="FFFFFF"/>
        </w:rPr>
        <w:t xml:space="preserve">Inspectoratului Școlar al Municipiului București </w:t>
      </w:r>
      <w:r w:rsidR="00F16930" w:rsidRPr="002D0806">
        <w:rPr>
          <w:rFonts w:ascii="Palatino Linotype" w:eastAsia="Trebuchet MS" w:hAnsi="Palatino Linotype"/>
          <w:b/>
          <w:bCs/>
          <w:color w:val="auto"/>
          <w:sz w:val="24"/>
          <w:szCs w:val="24"/>
          <w:bdr w:val="none" w:sz="0" w:space="0" w:color="auto" w:frame="1"/>
          <w:shd w:val="clear" w:color="auto" w:fill="FFFFFF"/>
        </w:rPr>
        <w:t>aplicarea măsurii de cercetare disciplinară</w:t>
      </w:r>
      <w:r w:rsidR="001A3584" w:rsidRPr="002D0806">
        <w:rPr>
          <w:rFonts w:ascii="Palatino Linotype" w:eastAsia="Times New Roman" w:hAnsi="Palatino Linotype" w:cs="Times New Roman"/>
          <w:b/>
          <w:color w:val="auto"/>
          <w:sz w:val="24"/>
          <w:szCs w:val="24"/>
          <w:lang w:eastAsia="ro-RO"/>
        </w:rPr>
        <w:t xml:space="preserve"> a </w:t>
      </w:r>
      <w:r w:rsidRPr="002D0806">
        <w:rPr>
          <w:rFonts w:ascii="Palatino Linotype" w:eastAsia="Times New Roman" w:hAnsi="Palatino Linotype" w:cs="Times New Roman"/>
          <w:b/>
          <w:color w:val="auto"/>
          <w:sz w:val="24"/>
          <w:szCs w:val="24"/>
          <w:lang w:eastAsia="ro-RO"/>
        </w:rPr>
        <w:t xml:space="preserve">directorului </w:t>
      </w:r>
      <w:r w:rsidR="001A3584" w:rsidRPr="002D0806">
        <w:rPr>
          <w:rFonts w:ascii="Palatino Linotype" w:eastAsia="Times New Roman" w:hAnsi="Palatino Linotype" w:cs="Times New Roman"/>
          <w:b/>
          <w:color w:val="auto"/>
          <w:sz w:val="24"/>
          <w:szCs w:val="24"/>
          <w:lang w:eastAsia="ro-RO"/>
        </w:rPr>
        <w:t>Colegiului German „Goethe” din București</w:t>
      </w:r>
      <w:r w:rsidRPr="002D0806">
        <w:rPr>
          <w:rFonts w:ascii="Palatino Linotype" w:eastAsia="Times New Roman" w:hAnsi="Palatino Linotype" w:cs="Times New Roman"/>
          <w:bCs/>
          <w:color w:val="auto"/>
          <w:sz w:val="24"/>
          <w:szCs w:val="24"/>
          <w:lang w:eastAsia="ro-RO"/>
        </w:rPr>
        <w:t>.</w:t>
      </w:r>
    </w:p>
    <w:p w14:paraId="0525A611" w14:textId="77777777" w:rsidR="002D0806" w:rsidRDefault="00635BF2" w:rsidP="002D0806">
      <w:pPr>
        <w:widowControl w:val="0"/>
        <w:spacing w:before="0" w:after="0"/>
        <w:rPr>
          <w:rFonts w:ascii="Palatino Linotype" w:hAnsi="Palatino Linotype" w:cs="Palatino Linotype"/>
          <w:bCs/>
          <w:color w:val="auto"/>
          <w:sz w:val="24"/>
          <w:szCs w:val="24"/>
        </w:rPr>
      </w:pPr>
      <w:r w:rsidRPr="002D0806">
        <w:rPr>
          <w:rFonts w:ascii="Palatino Linotype" w:hAnsi="Palatino Linotype" w:cs="Palatino Linotype"/>
          <w:b/>
          <w:color w:val="auto"/>
          <w:sz w:val="24"/>
          <w:szCs w:val="24"/>
        </w:rPr>
        <w:t>2.</w:t>
      </w:r>
      <w:r w:rsidRPr="002D0806">
        <w:rPr>
          <w:rFonts w:ascii="Palatino Linotype" w:hAnsi="Palatino Linotype" w:cs="Palatino Linotype"/>
          <w:bCs/>
          <w:color w:val="auto"/>
          <w:sz w:val="24"/>
          <w:szCs w:val="24"/>
        </w:rPr>
        <w:t xml:space="preserve"> Având în vedere</w:t>
      </w:r>
      <w:r w:rsidR="0059274A" w:rsidRPr="002D0806">
        <w:rPr>
          <w:rFonts w:ascii="Palatino Linotype" w:hAnsi="Palatino Linotype" w:cs="Palatino Linotype"/>
          <w:bCs/>
          <w:color w:val="auto"/>
          <w:sz w:val="24"/>
          <w:szCs w:val="24"/>
        </w:rPr>
        <w:t xml:space="preserve"> numeroasele petiții adresate de către mai mulți părinți ai elevilor din cadrul acestei unități de învățământ sau alte persoane terțe, ulterior controlului, prin care menționează o serie de disfuncționalități în derularea procesului educațional și anume:</w:t>
      </w:r>
    </w:p>
    <w:p w14:paraId="086172A8" w14:textId="77777777" w:rsidR="002D0806" w:rsidRDefault="002D0806" w:rsidP="002D0806">
      <w:pPr>
        <w:widowControl w:val="0"/>
        <w:spacing w:before="0" w:after="0"/>
        <w:rPr>
          <w:rFonts w:ascii="Palatino Linotype" w:hAnsi="Palatino Linotype" w:cs="Palatino Linotype"/>
          <w:bCs/>
          <w:color w:val="auto"/>
          <w:sz w:val="24"/>
          <w:szCs w:val="24"/>
        </w:rPr>
      </w:pPr>
      <w:r>
        <w:rPr>
          <w:rFonts w:ascii="Palatino Linotype" w:hAnsi="Palatino Linotype" w:cs="Palatino Linotype"/>
          <w:bCs/>
          <w:color w:val="auto"/>
          <w:sz w:val="24"/>
          <w:szCs w:val="24"/>
        </w:rPr>
        <w:t xml:space="preserve">a) </w:t>
      </w:r>
      <w:r w:rsidR="00635BF2" w:rsidRPr="0048174E">
        <w:rPr>
          <w:rFonts w:ascii="Palatino Linotype" w:hAnsi="Palatino Linotype" w:cs="Palatino Linotype"/>
          <w:bCs/>
          <w:color w:val="auto"/>
          <w:sz w:val="24"/>
          <w:szCs w:val="24"/>
        </w:rPr>
        <w:t>Perioada foarte scurtă de realizare a acestei acțiuni de control;</w:t>
      </w:r>
    </w:p>
    <w:p w14:paraId="44655ED7" w14:textId="77777777" w:rsidR="002D0806" w:rsidRDefault="002D0806" w:rsidP="002D0806">
      <w:pPr>
        <w:widowControl w:val="0"/>
        <w:spacing w:before="0" w:after="0"/>
        <w:rPr>
          <w:rFonts w:ascii="Palatino Linotype" w:hAnsi="Palatino Linotype" w:cs="Palatino Linotype"/>
          <w:bCs/>
          <w:color w:val="auto"/>
          <w:sz w:val="24"/>
          <w:szCs w:val="24"/>
        </w:rPr>
      </w:pPr>
      <w:r>
        <w:rPr>
          <w:rFonts w:ascii="Palatino Linotype" w:hAnsi="Palatino Linotype" w:cs="Palatino Linotype"/>
          <w:bCs/>
          <w:color w:val="auto"/>
          <w:sz w:val="24"/>
          <w:szCs w:val="24"/>
        </w:rPr>
        <w:t xml:space="preserve">b) </w:t>
      </w:r>
      <w:r w:rsidR="00635BF2" w:rsidRPr="00E844D0">
        <w:rPr>
          <w:rFonts w:ascii="Palatino Linotype" w:hAnsi="Palatino Linotype" w:cs="Palatino Linotype"/>
          <w:bCs/>
          <w:color w:val="auto"/>
          <w:sz w:val="24"/>
          <w:szCs w:val="24"/>
        </w:rPr>
        <w:t>Faptul că în ultima zi de control echipa de conducere a Colegiului German „Goethe” nu s-a prezentat, din diferite motive, la programul normal de lucru;</w:t>
      </w:r>
    </w:p>
    <w:p w14:paraId="3F13BD94" w14:textId="77777777" w:rsidR="002D0806" w:rsidRDefault="002D0806" w:rsidP="002D0806">
      <w:pPr>
        <w:widowControl w:val="0"/>
        <w:spacing w:before="0" w:after="0"/>
        <w:rPr>
          <w:rFonts w:ascii="Palatino Linotype" w:hAnsi="Palatino Linotype" w:cs="Palatino Linotype"/>
          <w:bCs/>
          <w:color w:val="auto"/>
          <w:sz w:val="24"/>
          <w:szCs w:val="24"/>
        </w:rPr>
      </w:pPr>
      <w:r>
        <w:rPr>
          <w:rFonts w:ascii="Palatino Linotype" w:hAnsi="Palatino Linotype" w:cs="Palatino Linotype"/>
          <w:bCs/>
          <w:color w:val="auto"/>
          <w:sz w:val="24"/>
          <w:szCs w:val="24"/>
        </w:rPr>
        <w:t xml:space="preserve">c) </w:t>
      </w:r>
      <w:r w:rsidR="00635BF2" w:rsidRPr="00E844D0">
        <w:rPr>
          <w:rFonts w:ascii="Palatino Linotype" w:hAnsi="Palatino Linotype" w:cs="Palatino Linotype"/>
          <w:bCs/>
          <w:color w:val="auto"/>
          <w:sz w:val="24"/>
          <w:szCs w:val="24"/>
        </w:rPr>
        <w:t>Faptul că nu au fost puse la dispoziția comisiei de contro1 multe dintre documentele solicitate cu ocazia controlului;</w:t>
      </w:r>
    </w:p>
    <w:p w14:paraId="4375D3EE" w14:textId="5DA24BB4" w:rsidR="00635BF2" w:rsidRPr="0048174E" w:rsidRDefault="002D0806" w:rsidP="002D0806">
      <w:pPr>
        <w:widowControl w:val="0"/>
        <w:spacing w:before="0" w:after="0"/>
        <w:rPr>
          <w:rFonts w:ascii="Palatino Linotype" w:hAnsi="Palatino Linotype" w:cs="Palatino Linotype"/>
          <w:bCs/>
          <w:color w:val="auto"/>
          <w:sz w:val="24"/>
          <w:szCs w:val="24"/>
        </w:rPr>
      </w:pPr>
      <w:r>
        <w:rPr>
          <w:rFonts w:ascii="Palatino Linotype" w:hAnsi="Palatino Linotype" w:cs="Palatino Linotype"/>
          <w:bCs/>
          <w:color w:val="auto"/>
          <w:sz w:val="24"/>
          <w:szCs w:val="24"/>
        </w:rPr>
        <w:t xml:space="preserve">d) </w:t>
      </w:r>
      <w:r w:rsidR="00E844D0" w:rsidRPr="00D241A6">
        <w:rPr>
          <w:rFonts w:ascii="Palatino Linotype" w:hAnsi="Palatino Linotype" w:cs="Palatino Linotype"/>
          <w:bCs/>
          <w:color w:val="auto"/>
          <w:sz w:val="24"/>
          <w:szCs w:val="24"/>
        </w:rPr>
        <w:t xml:space="preserve">Aspectele diverse sesizate în </w:t>
      </w:r>
      <w:r w:rsidR="00D241A6" w:rsidRPr="00D241A6">
        <w:rPr>
          <w:rFonts w:ascii="Palatino Linotype" w:hAnsi="Palatino Linotype" w:cs="Palatino Linotype"/>
          <w:bCs/>
          <w:color w:val="auto"/>
          <w:sz w:val="24"/>
          <w:szCs w:val="24"/>
        </w:rPr>
        <w:t xml:space="preserve">conținutul </w:t>
      </w:r>
      <w:r w:rsidR="00E844D0" w:rsidRPr="00D241A6">
        <w:rPr>
          <w:rFonts w:ascii="Palatino Linotype" w:hAnsi="Palatino Linotype" w:cs="Palatino Linotype"/>
          <w:bCs/>
          <w:color w:val="auto"/>
          <w:sz w:val="24"/>
          <w:szCs w:val="24"/>
        </w:rPr>
        <w:t>petițiil</w:t>
      </w:r>
      <w:r w:rsidR="00D241A6" w:rsidRPr="00D241A6">
        <w:rPr>
          <w:rFonts w:ascii="Palatino Linotype" w:hAnsi="Palatino Linotype" w:cs="Palatino Linotype"/>
          <w:bCs/>
          <w:color w:val="auto"/>
          <w:sz w:val="24"/>
          <w:szCs w:val="24"/>
        </w:rPr>
        <w:t>or</w:t>
      </w:r>
      <w:r w:rsidR="00E844D0" w:rsidRPr="00D241A6">
        <w:rPr>
          <w:rFonts w:ascii="Palatino Linotype" w:hAnsi="Palatino Linotype" w:cs="Palatino Linotype"/>
          <w:bCs/>
          <w:color w:val="auto"/>
          <w:sz w:val="24"/>
          <w:szCs w:val="24"/>
        </w:rPr>
        <w:t xml:space="preserve"> menționate mai sus, care vizează atât obiectivitatea desfășurării procesului instructiv-educativ și </w:t>
      </w:r>
      <w:r w:rsidR="00D241A6" w:rsidRPr="00D241A6">
        <w:rPr>
          <w:rFonts w:ascii="Palatino Linotype" w:hAnsi="Palatino Linotype" w:cs="Palatino Linotype"/>
          <w:bCs/>
          <w:color w:val="auto"/>
          <w:sz w:val="24"/>
          <w:szCs w:val="24"/>
        </w:rPr>
        <w:t xml:space="preserve">a </w:t>
      </w:r>
      <w:r w:rsidR="00E844D0" w:rsidRPr="00D241A6">
        <w:rPr>
          <w:rFonts w:ascii="Palatino Linotype" w:hAnsi="Palatino Linotype" w:cs="Palatino Linotype"/>
          <w:bCs/>
          <w:color w:val="auto"/>
          <w:sz w:val="24"/>
          <w:szCs w:val="24"/>
        </w:rPr>
        <w:t xml:space="preserve">evaluării beneficiarilor primari ai educației, cât și aspecte care vizeză </w:t>
      </w:r>
      <w:r w:rsidR="00D241A6" w:rsidRPr="00D241A6">
        <w:rPr>
          <w:rFonts w:ascii="Palatino Linotype" w:hAnsi="Palatino Linotype" w:cs="Palatino Linotype"/>
          <w:bCs/>
          <w:color w:val="auto"/>
          <w:sz w:val="24"/>
          <w:szCs w:val="24"/>
        </w:rPr>
        <w:t xml:space="preserve">aspecte </w:t>
      </w:r>
      <w:r w:rsidR="00D241A6">
        <w:rPr>
          <w:rFonts w:ascii="Palatino Linotype" w:hAnsi="Palatino Linotype" w:cs="Palatino Linotype"/>
          <w:bCs/>
          <w:color w:val="auto"/>
          <w:sz w:val="24"/>
          <w:szCs w:val="24"/>
        </w:rPr>
        <w:t xml:space="preserve">ce țin de </w:t>
      </w:r>
      <w:r w:rsidR="00E844D0" w:rsidRPr="00E844D0">
        <w:rPr>
          <w:rFonts w:ascii="Palatino Linotype" w:hAnsi="Palatino Linotype" w:cs="Palatino Linotype"/>
          <w:bCs/>
          <w:color w:val="auto"/>
          <w:sz w:val="24"/>
          <w:szCs w:val="24"/>
        </w:rPr>
        <w:t xml:space="preserve">managementul </w:t>
      </w:r>
      <w:r w:rsidR="00D241A6">
        <w:rPr>
          <w:rFonts w:ascii="Palatino Linotype" w:hAnsi="Palatino Linotype" w:cs="Palatino Linotype"/>
          <w:bCs/>
          <w:color w:val="auto"/>
          <w:sz w:val="24"/>
          <w:szCs w:val="24"/>
        </w:rPr>
        <w:t xml:space="preserve">desfășurat la nivelul </w:t>
      </w:r>
      <w:r w:rsidR="00E844D0" w:rsidRPr="00E844D0">
        <w:rPr>
          <w:rFonts w:ascii="Palatino Linotype" w:hAnsi="Palatino Linotype" w:cs="Palatino Linotype"/>
          <w:bCs/>
          <w:color w:val="auto"/>
          <w:sz w:val="24"/>
          <w:szCs w:val="24"/>
        </w:rPr>
        <w:t xml:space="preserve">Colegiului </w:t>
      </w:r>
      <w:r w:rsidR="00D241A6">
        <w:rPr>
          <w:rFonts w:ascii="Palatino Linotype" w:hAnsi="Palatino Linotype" w:cs="Palatino Linotype"/>
          <w:bCs/>
          <w:color w:val="auto"/>
          <w:sz w:val="24"/>
          <w:szCs w:val="24"/>
        </w:rPr>
        <w:t>G</w:t>
      </w:r>
      <w:r w:rsidR="00E844D0" w:rsidRPr="00E844D0">
        <w:rPr>
          <w:rFonts w:ascii="Palatino Linotype" w:hAnsi="Palatino Linotype" w:cs="Palatino Linotype"/>
          <w:bCs/>
          <w:color w:val="auto"/>
          <w:sz w:val="24"/>
          <w:szCs w:val="24"/>
        </w:rPr>
        <w:t>erman „Goethe”</w:t>
      </w:r>
      <w:r w:rsidR="005A33FA">
        <w:rPr>
          <w:rFonts w:ascii="Palatino Linotype" w:hAnsi="Palatino Linotype" w:cs="Palatino Linotype"/>
          <w:bCs/>
          <w:color w:val="auto"/>
          <w:sz w:val="24"/>
          <w:szCs w:val="24"/>
        </w:rPr>
        <w:t>,</w:t>
      </w:r>
      <w:r>
        <w:rPr>
          <w:rFonts w:ascii="Palatino Linotype" w:hAnsi="Palatino Linotype" w:cs="Palatino Linotype"/>
          <w:bCs/>
          <w:color w:val="auto"/>
          <w:sz w:val="24"/>
          <w:szCs w:val="24"/>
        </w:rPr>
        <w:t xml:space="preserve"> </w:t>
      </w:r>
      <w:r w:rsidR="00635BF2" w:rsidRPr="0048174E">
        <w:rPr>
          <w:rFonts w:ascii="Palatino Linotype" w:hAnsi="Palatino Linotype" w:cs="Palatino Linotype"/>
          <w:bCs/>
          <w:color w:val="auto"/>
          <w:sz w:val="24"/>
          <w:szCs w:val="24"/>
        </w:rPr>
        <w:t xml:space="preserve">Comisia de control propune </w:t>
      </w:r>
      <w:r w:rsidR="00635BF2" w:rsidRPr="00D241A6">
        <w:rPr>
          <w:rFonts w:ascii="Palatino Linotype" w:hAnsi="Palatino Linotype" w:cs="Palatino Linotype"/>
          <w:b/>
          <w:color w:val="auto"/>
          <w:sz w:val="24"/>
          <w:szCs w:val="24"/>
        </w:rPr>
        <w:t xml:space="preserve">efectuarea unei </w:t>
      </w:r>
      <w:r>
        <w:rPr>
          <w:rFonts w:ascii="Palatino Linotype" w:hAnsi="Palatino Linotype" w:cs="Palatino Linotype"/>
          <w:b/>
          <w:color w:val="auto"/>
          <w:sz w:val="24"/>
          <w:szCs w:val="24"/>
        </w:rPr>
        <w:t>i</w:t>
      </w:r>
      <w:r w:rsidR="00635BF2" w:rsidRPr="00D241A6">
        <w:rPr>
          <w:rFonts w:ascii="Palatino Linotype" w:hAnsi="Palatino Linotype" w:cs="Palatino Linotype"/>
          <w:b/>
          <w:color w:val="auto"/>
          <w:sz w:val="24"/>
          <w:szCs w:val="24"/>
        </w:rPr>
        <w:t>nspecții scolare generale</w:t>
      </w:r>
      <w:r>
        <w:rPr>
          <w:rFonts w:ascii="Palatino Linotype" w:hAnsi="Palatino Linotype" w:cs="Palatino Linotype"/>
          <w:bCs/>
          <w:color w:val="auto"/>
          <w:sz w:val="24"/>
          <w:szCs w:val="24"/>
        </w:rPr>
        <w:t xml:space="preserve">, în conformitate cu ordinul </w:t>
      </w:r>
      <w:r w:rsidR="00635BF2" w:rsidRPr="0048174E">
        <w:rPr>
          <w:rFonts w:ascii="Palatino Linotype" w:hAnsi="Palatino Linotype" w:cs="Palatino Linotype"/>
          <w:bCs/>
          <w:color w:val="auto"/>
          <w:sz w:val="24"/>
          <w:szCs w:val="24"/>
        </w:rPr>
        <w:t>nr. 6</w:t>
      </w:r>
      <w:r>
        <w:rPr>
          <w:rFonts w:ascii="Palatino Linotype" w:hAnsi="Palatino Linotype" w:cs="Palatino Linotype"/>
          <w:bCs/>
          <w:color w:val="auto"/>
          <w:sz w:val="24"/>
          <w:szCs w:val="24"/>
        </w:rPr>
        <w:t>.</w:t>
      </w:r>
      <w:r w:rsidR="00635BF2" w:rsidRPr="0048174E">
        <w:rPr>
          <w:rFonts w:ascii="Palatino Linotype" w:hAnsi="Palatino Linotype" w:cs="Palatino Linotype"/>
          <w:bCs/>
          <w:color w:val="auto"/>
          <w:sz w:val="24"/>
          <w:szCs w:val="24"/>
        </w:rPr>
        <w:t xml:space="preserve">106/2020 privind aprobarea </w:t>
      </w:r>
      <w:r w:rsidR="00635BF2" w:rsidRPr="00D241A6">
        <w:rPr>
          <w:rFonts w:ascii="Palatino Linotype" w:hAnsi="Palatino Linotype" w:cs="Palatino Linotype"/>
          <w:bCs/>
          <w:i/>
          <w:iCs/>
          <w:color w:val="auto"/>
          <w:sz w:val="24"/>
          <w:szCs w:val="24"/>
        </w:rPr>
        <w:t>Regulamentului de inspecție a unităților de învățământ preuniversitar</w:t>
      </w:r>
      <w:r w:rsidR="00635BF2" w:rsidRPr="0048174E">
        <w:rPr>
          <w:rFonts w:ascii="Palatino Linotype" w:hAnsi="Palatino Linotype" w:cs="Palatino Linotype"/>
          <w:bCs/>
          <w:color w:val="auto"/>
          <w:sz w:val="24"/>
          <w:szCs w:val="24"/>
        </w:rPr>
        <w:t xml:space="preserve"> de către </w:t>
      </w:r>
      <w:bookmarkStart w:id="20" w:name="_Hlk157412975"/>
      <w:r w:rsidR="00635BF2" w:rsidRPr="0048174E">
        <w:rPr>
          <w:rFonts w:ascii="Palatino Linotype" w:hAnsi="Palatino Linotype" w:cs="Palatino Linotype"/>
          <w:bCs/>
          <w:color w:val="auto"/>
          <w:sz w:val="24"/>
          <w:szCs w:val="24"/>
        </w:rPr>
        <w:t>Inspectoratul școlar al Municipiului București</w:t>
      </w:r>
      <w:bookmarkEnd w:id="20"/>
      <w:r w:rsidR="00635BF2" w:rsidRPr="0048174E">
        <w:rPr>
          <w:rFonts w:ascii="Palatino Linotype" w:hAnsi="Palatino Linotype" w:cs="Palatino Linotype"/>
          <w:bCs/>
          <w:color w:val="auto"/>
          <w:sz w:val="24"/>
          <w:szCs w:val="24"/>
        </w:rPr>
        <w:t>. O echipă din cadrul Ministerului Educației va</w:t>
      </w:r>
      <w:r w:rsidR="00D241A6">
        <w:rPr>
          <w:rFonts w:ascii="Palatino Linotype" w:hAnsi="Palatino Linotype" w:cs="Palatino Linotype"/>
          <w:bCs/>
          <w:color w:val="auto"/>
          <w:sz w:val="24"/>
          <w:szCs w:val="24"/>
        </w:rPr>
        <w:t xml:space="preserve"> fi desemnată și va</w:t>
      </w:r>
      <w:r w:rsidR="00635BF2" w:rsidRPr="0048174E">
        <w:rPr>
          <w:rFonts w:ascii="Palatino Linotype" w:hAnsi="Palatino Linotype" w:cs="Palatino Linotype"/>
          <w:bCs/>
          <w:color w:val="auto"/>
          <w:sz w:val="24"/>
          <w:szCs w:val="24"/>
        </w:rPr>
        <w:t xml:space="preserve"> monitoriza</w:t>
      </w:r>
      <w:r w:rsidR="00D241A6" w:rsidRPr="00D241A6">
        <w:rPr>
          <w:rFonts w:ascii="Palatino Linotype" w:hAnsi="Palatino Linotype" w:cs="Palatino Linotype"/>
          <w:bCs/>
          <w:color w:val="auto"/>
          <w:sz w:val="24"/>
          <w:szCs w:val="24"/>
        </w:rPr>
        <w:t xml:space="preserve"> </w:t>
      </w:r>
      <w:r w:rsidR="00D241A6" w:rsidRPr="0048174E">
        <w:rPr>
          <w:rFonts w:ascii="Palatino Linotype" w:hAnsi="Palatino Linotype" w:cs="Palatino Linotype"/>
          <w:bCs/>
          <w:color w:val="auto"/>
          <w:sz w:val="24"/>
          <w:szCs w:val="24"/>
        </w:rPr>
        <w:t>activitatea inspecției școlare generale</w:t>
      </w:r>
      <w:r w:rsidR="00D241A6">
        <w:rPr>
          <w:rFonts w:ascii="Palatino Linotype" w:hAnsi="Palatino Linotype" w:cs="Palatino Linotype"/>
          <w:bCs/>
          <w:color w:val="auto"/>
          <w:sz w:val="24"/>
          <w:szCs w:val="24"/>
        </w:rPr>
        <w:t>,</w:t>
      </w:r>
      <w:r w:rsidR="00635BF2" w:rsidRPr="0048174E">
        <w:rPr>
          <w:rFonts w:ascii="Palatino Linotype" w:hAnsi="Palatino Linotype" w:cs="Palatino Linotype"/>
          <w:bCs/>
          <w:color w:val="auto"/>
          <w:sz w:val="24"/>
          <w:szCs w:val="24"/>
        </w:rPr>
        <w:t xml:space="preserve"> </w:t>
      </w:r>
      <w:r w:rsidR="00D241A6">
        <w:rPr>
          <w:rFonts w:ascii="Palatino Linotype" w:hAnsi="Palatino Linotype" w:cs="Palatino Linotype"/>
          <w:bCs/>
          <w:color w:val="auto"/>
          <w:sz w:val="24"/>
          <w:szCs w:val="24"/>
        </w:rPr>
        <w:t>pe toată perioada de desfășurarea a acesteia</w:t>
      </w:r>
      <w:r w:rsidR="00635BF2" w:rsidRPr="0048174E">
        <w:rPr>
          <w:rFonts w:ascii="Palatino Linotype" w:hAnsi="Palatino Linotype" w:cs="Palatino Linotype"/>
          <w:bCs/>
          <w:color w:val="auto"/>
          <w:sz w:val="24"/>
          <w:szCs w:val="24"/>
        </w:rPr>
        <w:t xml:space="preserve">. </w:t>
      </w:r>
    </w:p>
    <w:p w14:paraId="516A731F" w14:textId="77777777" w:rsidR="00635BF2" w:rsidRPr="005A33FA" w:rsidRDefault="00635BF2" w:rsidP="005A33FA">
      <w:pPr>
        <w:widowControl w:val="0"/>
        <w:spacing w:before="0" w:after="0"/>
        <w:rPr>
          <w:rFonts w:ascii="Palatino Linotype" w:hAnsi="Palatino Linotype" w:cs="Palatino Linotype"/>
          <w:color w:val="auto"/>
          <w:sz w:val="24"/>
          <w:szCs w:val="24"/>
        </w:rPr>
      </w:pPr>
    </w:p>
    <w:p w14:paraId="22EC00B0" w14:textId="77777777" w:rsidR="008A6452" w:rsidRPr="0048174E" w:rsidRDefault="008A6452" w:rsidP="009E6532">
      <w:pPr>
        <w:pStyle w:val="ListParagraph"/>
        <w:widowControl w:val="0"/>
        <w:numPr>
          <w:ilvl w:val="0"/>
          <w:numId w:val="33"/>
        </w:numPr>
        <w:tabs>
          <w:tab w:val="left" w:pos="0"/>
        </w:tabs>
        <w:spacing w:before="0" w:after="0"/>
        <w:rPr>
          <w:rFonts w:ascii="Palatino Linotype" w:eastAsia="Times New Roman" w:hAnsi="Palatino Linotype" w:cs="Times New Roman"/>
          <w:b/>
          <w:color w:val="auto"/>
          <w:sz w:val="24"/>
          <w:szCs w:val="24"/>
          <w:lang w:eastAsia="ro-RO"/>
        </w:rPr>
      </w:pPr>
      <w:r w:rsidRPr="0048174E">
        <w:rPr>
          <w:rFonts w:ascii="Palatino Linotype" w:eastAsia="Times New Roman" w:hAnsi="Palatino Linotype" w:cs="Times New Roman"/>
          <w:b/>
          <w:color w:val="auto"/>
          <w:sz w:val="24"/>
          <w:szCs w:val="24"/>
          <w:u w:val="single"/>
          <w:lang w:eastAsia="ro-RO"/>
        </w:rPr>
        <w:t>PENTRU MINISTERUL EDUCAȚIEI</w:t>
      </w:r>
      <w:r w:rsidRPr="0048174E">
        <w:rPr>
          <w:rFonts w:ascii="Palatino Linotype" w:eastAsia="Times New Roman" w:hAnsi="Palatino Linotype" w:cs="Times New Roman"/>
          <w:b/>
          <w:color w:val="auto"/>
          <w:sz w:val="24"/>
          <w:szCs w:val="24"/>
          <w:lang w:eastAsia="ro-RO"/>
        </w:rPr>
        <w:t>:</w:t>
      </w:r>
    </w:p>
    <w:p w14:paraId="5D3C1F52" w14:textId="19A6691C" w:rsidR="009E5F2F" w:rsidRPr="008F729A" w:rsidRDefault="009E5F2F" w:rsidP="009F093F">
      <w:pPr>
        <w:pStyle w:val="BodyText"/>
        <w:widowControl w:val="0"/>
        <w:spacing w:before="0" w:after="0"/>
        <w:rPr>
          <w:rFonts w:ascii="Palatino Linotype" w:hAnsi="Palatino Linotype" w:cs="Palatino Linotype"/>
          <w:b/>
          <w:sz w:val="24"/>
          <w:szCs w:val="24"/>
        </w:rPr>
      </w:pPr>
    </w:p>
    <w:p w14:paraId="284DF814" w14:textId="5BDFF67F" w:rsidR="00D241A6" w:rsidRDefault="00635BF2" w:rsidP="004535AC">
      <w:pPr>
        <w:pStyle w:val="ListParagraph"/>
        <w:widowControl w:val="0"/>
        <w:numPr>
          <w:ilvl w:val="0"/>
          <w:numId w:val="34"/>
        </w:numPr>
        <w:spacing w:before="0" w:after="0"/>
        <w:ind w:left="0" w:firstLine="426"/>
        <w:rPr>
          <w:rFonts w:ascii="Palatino Linotype" w:hAnsi="Palatino Linotype" w:cs="Palatino Linotype"/>
          <w:color w:val="auto"/>
          <w:sz w:val="24"/>
          <w:szCs w:val="24"/>
        </w:rPr>
      </w:pPr>
      <w:bookmarkStart w:id="21" w:name="_Hlk157412550"/>
      <w:r w:rsidRPr="00635BF2">
        <w:rPr>
          <w:rFonts w:ascii="Palatino Linotype" w:hAnsi="Palatino Linotype" w:cs="Palatino Linotype"/>
          <w:color w:val="auto"/>
          <w:sz w:val="24"/>
          <w:szCs w:val="24"/>
        </w:rPr>
        <w:t xml:space="preserve">Având în vedere faptul că </w:t>
      </w:r>
      <w:bookmarkEnd w:id="21"/>
      <w:r w:rsidRPr="00635BF2">
        <w:rPr>
          <w:rFonts w:ascii="Palatino Linotype" w:hAnsi="Palatino Linotype" w:cs="Palatino Linotype"/>
          <w:color w:val="auto"/>
          <w:sz w:val="24"/>
          <w:szCs w:val="24"/>
        </w:rPr>
        <w:t xml:space="preserve">echipa de conducere de la nivelul Colegiului German „Goethe” nu a prezentat niciun document cu privire la aplicarea prevederilor </w:t>
      </w:r>
      <w:r w:rsidR="002D0806">
        <w:rPr>
          <w:rFonts w:ascii="Palatino Linotype" w:hAnsi="Palatino Linotype" w:cs="Palatino Linotype"/>
          <w:bCs/>
          <w:color w:val="auto"/>
          <w:sz w:val="24"/>
          <w:szCs w:val="24"/>
        </w:rPr>
        <w:t>o</w:t>
      </w:r>
      <w:r w:rsidRPr="00635BF2">
        <w:rPr>
          <w:rFonts w:ascii="Palatino Linotype" w:hAnsi="Palatino Linotype" w:cs="Palatino Linotype"/>
          <w:bCs/>
          <w:color w:val="auto"/>
          <w:sz w:val="24"/>
          <w:szCs w:val="24"/>
        </w:rPr>
        <w:t xml:space="preserve">rdinului nr. 4.343/27.05.2020 </w:t>
      </w:r>
      <w:r w:rsidRPr="00635BF2">
        <w:rPr>
          <w:rFonts w:ascii="Palatino Linotype" w:hAnsi="Palatino Linotype" w:cs="Palatino Linotype"/>
          <w:bCs/>
          <w:i/>
          <w:iCs/>
          <w:color w:val="auto"/>
          <w:sz w:val="24"/>
          <w:szCs w:val="24"/>
        </w:rPr>
        <w:t>privind aprobarea Normelor metodologice de aplicare a prevederilor art. 7 alin. (1^1), art. 56^1 şi ale pct. 6^1 din anexa la Legea educaţiei naţionale nr. 1/201</w:t>
      </w:r>
      <w:r w:rsidR="002D0806">
        <w:rPr>
          <w:rFonts w:ascii="Palatino Linotype" w:hAnsi="Palatino Linotype" w:cs="Palatino Linotype"/>
          <w:bCs/>
          <w:i/>
          <w:iCs/>
          <w:color w:val="auto"/>
          <w:sz w:val="24"/>
          <w:szCs w:val="24"/>
        </w:rPr>
        <w:t>1, privind violenţa psihologică -</w:t>
      </w:r>
      <w:r w:rsidRPr="00635BF2">
        <w:rPr>
          <w:rFonts w:ascii="Palatino Linotype" w:hAnsi="Palatino Linotype" w:cs="Palatino Linotype"/>
          <w:bCs/>
          <w:i/>
          <w:iCs/>
          <w:color w:val="auto"/>
          <w:sz w:val="24"/>
          <w:szCs w:val="24"/>
        </w:rPr>
        <w:t xml:space="preserve"> bullying, </w:t>
      </w:r>
      <w:r w:rsidRPr="00635BF2">
        <w:rPr>
          <w:rFonts w:ascii="Palatino Linotype" w:hAnsi="Palatino Linotype" w:cs="Palatino Linotype"/>
          <w:bCs/>
          <w:color w:val="auto"/>
          <w:sz w:val="24"/>
          <w:szCs w:val="24"/>
        </w:rPr>
        <w:t xml:space="preserve">Comisia de control </w:t>
      </w:r>
      <w:r w:rsidRPr="00635BF2">
        <w:rPr>
          <w:rFonts w:ascii="Palatino Linotype" w:hAnsi="Palatino Linotype" w:cs="Palatino Linotype"/>
          <w:b/>
          <w:color w:val="auto"/>
          <w:sz w:val="24"/>
          <w:szCs w:val="24"/>
        </w:rPr>
        <w:t>propune constituirea, cu celeritate, a unei comisii la nivelul ME, care să aibă ca obiectiv verificare</w:t>
      </w:r>
      <w:r w:rsidR="006931A0">
        <w:rPr>
          <w:rFonts w:ascii="Palatino Linotype" w:hAnsi="Palatino Linotype" w:cs="Palatino Linotype"/>
          <w:b/>
          <w:color w:val="auto"/>
          <w:sz w:val="24"/>
          <w:szCs w:val="24"/>
        </w:rPr>
        <w:t>a</w:t>
      </w:r>
      <w:r w:rsidRPr="00635BF2">
        <w:rPr>
          <w:rFonts w:ascii="Palatino Linotype" w:hAnsi="Palatino Linotype" w:cs="Palatino Linotype"/>
          <w:b/>
          <w:color w:val="auto"/>
          <w:sz w:val="24"/>
          <w:szCs w:val="24"/>
        </w:rPr>
        <w:t xml:space="preserve"> măsurilor interne </w:t>
      </w:r>
      <w:r w:rsidRPr="00635BF2">
        <w:rPr>
          <w:rFonts w:ascii="Palatino Linotype" w:hAnsi="Palatino Linotype" w:cs="Palatino Linotype"/>
          <w:b/>
          <w:color w:val="auto"/>
          <w:sz w:val="24"/>
          <w:szCs w:val="24"/>
        </w:rPr>
        <w:lastRenderedPageBreak/>
        <w:t>dispuse de către conducerea unității de învățământ referitoare la prevenirea și combaterea fenomenului de bullying</w:t>
      </w:r>
      <w:r w:rsidRPr="00635BF2">
        <w:rPr>
          <w:rFonts w:ascii="Palatino Linotype" w:hAnsi="Palatino Linotype" w:cs="Palatino Linotype"/>
          <w:color w:val="auto"/>
          <w:sz w:val="24"/>
          <w:szCs w:val="24"/>
        </w:rPr>
        <w:t>.</w:t>
      </w:r>
    </w:p>
    <w:p w14:paraId="3A003ABB" w14:textId="77777777" w:rsidR="004535AC" w:rsidRPr="004535AC" w:rsidRDefault="004535AC" w:rsidP="004535AC">
      <w:pPr>
        <w:pStyle w:val="ListParagraph"/>
        <w:widowControl w:val="0"/>
        <w:spacing w:before="0" w:after="0"/>
        <w:ind w:left="426"/>
        <w:rPr>
          <w:rFonts w:ascii="Palatino Linotype" w:hAnsi="Palatino Linotype" w:cs="Palatino Linotype"/>
          <w:color w:val="auto"/>
          <w:sz w:val="24"/>
          <w:szCs w:val="24"/>
        </w:rPr>
      </w:pPr>
    </w:p>
    <w:p w14:paraId="2494A162" w14:textId="4BA3BCF8" w:rsidR="005129D1" w:rsidRPr="004535AC" w:rsidRDefault="00E16972" w:rsidP="004535AC">
      <w:pPr>
        <w:pStyle w:val="ListParagraph"/>
        <w:widowControl w:val="0"/>
        <w:numPr>
          <w:ilvl w:val="0"/>
          <w:numId w:val="34"/>
        </w:numPr>
        <w:ind w:left="0" w:firstLine="426"/>
        <w:rPr>
          <w:rFonts w:ascii="Palatino Linotype" w:eastAsia="Arial" w:hAnsi="Palatino Linotype" w:cs="Arial"/>
          <w:color w:val="auto"/>
          <w:sz w:val="24"/>
          <w:szCs w:val="24"/>
          <w:lang w:eastAsia="ro-RO"/>
        </w:rPr>
      </w:pPr>
      <w:r w:rsidRPr="003C7EAB">
        <w:rPr>
          <w:rFonts w:ascii="Palatino Linotype" w:eastAsia="Arial" w:hAnsi="Palatino Linotype" w:cs="Arial"/>
          <w:b/>
          <w:bCs/>
          <w:color w:val="auto"/>
          <w:sz w:val="24"/>
          <w:szCs w:val="24"/>
          <w:lang w:eastAsia="ro-RO"/>
        </w:rPr>
        <w:t>Sesizarea</w:t>
      </w:r>
      <w:r w:rsidRPr="00EA2EF9">
        <w:rPr>
          <w:rFonts w:ascii="Palatino Linotype" w:eastAsia="Arial" w:hAnsi="Palatino Linotype" w:cs="Arial"/>
          <w:color w:val="auto"/>
          <w:sz w:val="24"/>
          <w:szCs w:val="24"/>
          <w:lang w:eastAsia="ro-RO"/>
        </w:rPr>
        <w:t xml:space="preserve"> </w:t>
      </w:r>
      <w:r w:rsidRPr="00253CBB">
        <w:rPr>
          <w:rFonts w:ascii="Palatino Linotype" w:eastAsia="Arial" w:hAnsi="Palatino Linotype" w:cs="Arial"/>
          <w:b/>
          <w:bCs/>
          <w:color w:val="auto"/>
          <w:sz w:val="24"/>
          <w:szCs w:val="24"/>
          <w:lang w:eastAsia="ro-RO"/>
        </w:rPr>
        <w:t>Parchetului de pe lângă Judecătoria Sectorului 1</w:t>
      </w:r>
      <w:r w:rsidRPr="00EA2EF9">
        <w:rPr>
          <w:rFonts w:ascii="Palatino Linotype" w:eastAsia="Arial" w:hAnsi="Palatino Linotype" w:cs="Arial"/>
          <w:color w:val="auto"/>
          <w:sz w:val="24"/>
          <w:szCs w:val="24"/>
          <w:lang w:eastAsia="ro-RO"/>
        </w:rPr>
        <w:t xml:space="preserve"> </w:t>
      </w:r>
      <w:r w:rsidR="006D068D">
        <w:rPr>
          <w:rFonts w:ascii="Palatino Linotype" w:eastAsia="Arial" w:hAnsi="Palatino Linotype" w:cs="Arial"/>
          <w:color w:val="auto"/>
          <w:sz w:val="24"/>
          <w:szCs w:val="24"/>
          <w:lang w:eastAsia="ro-RO"/>
        </w:rPr>
        <w:t xml:space="preserve">cu privire la suspiciunea de încălcare a prevederilor art. 297 din </w:t>
      </w:r>
      <w:bookmarkStart w:id="22" w:name="_Hlk136974468"/>
      <w:r w:rsidR="006D068D">
        <w:rPr>
          <w:rFonts w:ascii="Palatino Linotype" w:eastAsia="Arial" w:hAnsi="Palatino Linotype" w:cs="Arial"/>
          <w:color w:val="auto"/>
          <w:sz w:val="24"/>
          <w:szCs w:val="24"/>
          <w:lang w:eastAsia="ro-RO"/>
        </w:rPr>
        <w:t>C</w:t>
      </w:r>
      <w:r w:rsidRPr="00EA2EF9">
        <w:rPr>
          <w:rFonts w:ascii="Palatino Linotype" w:eastAsia="Arial" w:hAnsi="Palatino Linotype" w:cs="Arial"/>
          <w:color w:val="auto"/>
          <w:sz w:val="24"/>
          <w:szCs w:val="24"/>
          <w:lang w:eastAsia="ro-RO"/>
        </w:rPr>
        <w:t>odul Penal (Legea nr. 286/2009)</w:t>
      </w:r>
      <w:bookmarkEnd w:id="22"/>
      <w:r w:rsidRPr="00EA2EF9">
        <w:rPr>
          <w:rFonts w:ascii="Palatino Linotype" w:eastAsia="Arial" w:hAnsi="Palatino Linotype" w:cs="Arial"/>
          <w:color w:val="auto"/>
          <w:sz w:val="24"/>
          <w:szCs w:val="24"/>
          <w:lang w:eastAsia="ro-RO"/>
        </w:rPr>
        <w:t xml:space="preserve">, cu modificările și completările ulterioare, de </w:t>
      </w:r>
      <w:r>
        <w:rPr>
          <w:rFonts w:ascii="Palatino Linotype" w:eastAsia="Arial" w:hAnsi="Palatino Linotype" w:cs="Arial"/>
          <w:color w:val="auto"/>
          <w:sz w:val="24"/>
          <w:szCs w:val="24"/>
          <w:lang w:eastAsia="ro-RO"/>
        </w:rPr>
        <w:t xml:space="preserve">către </w:t>
      </w:r>
      <w:r w:rsidR="004535AC">
        <w:rPr>
          <w:rFonts w:ascii="Palatino Linotype" w:hAnsi="Palatino Linotype" w:cs="Palatino Linotype"/>
          <w:bCs/>
          <w:color w:val="auto"/>
          <w:sz w:val="24"/>
          <w:szCs w:val="24"/>
        </w:rPr>
        <w:t xml:space="preserve">un </w:t>
      </w:r>
      <w:r w:rsidR="006D068D">
        <w:rPr>
          <w:rFonts w:ascii="Palatino Linotype" w:eastAsia="Arial" w:hAnsi="Palatino Linotype" w:cs="Arial"/>
          <w:color w:val="auto"/>
          <w:sz w:val="24"/>
          <w:szCs w:val="24"/>
          <w:lang w:eastAsia="ro-RO"/>
        </w:rPr>
        <w:t>cadru didactic</w:t>
      </w:r>
      <w:r w:rsidRPr="00EA2EF9">
        <w:rPr>
          <w:rFonts w:ascii="Palatino Linotype" w:eastAsia="Times New Roman" w:hAnsi="Palatino Linotype" w:cs="Times New Roman"/>
          <w:b/>
          <w:color w:val="auto"/>
          <w:sz w:val="24"/>
          <w:szCs w:val="24"/>
          <w:lang w:eastAsia="ro-RO"/>
        </w:rPr>
        <w:t xml:space="preserve"> </w:t>
      </w:r>
      <w:r w:rsidR="004535AC">
        <w:rPr>
          <w:rFonts w:ascii="Palatino Linotype" w:eastAsia="Arial" w:hAnsi="Palatino Linotype" w:cs="Arial"/>
          <w:bCs/>
          <w:color w:val="auto"/>
          <w:sz w:val="24"/>
          <w:szCs w:val="24"/>
          <w:lang w:eastAsia="ro-RO"/>
        </w:rPr>
        <w:t>al</w:t>
      </w:r>
      <w:r w:rsidRPr="00EA2EF9">
        <w:rPr>
          <w:rFonts w:ascii="Palatino Linotype" w:eastAsia="Arial" w:hAnsi="Palatino Linotype" w:cs="Arial"/>
          <w:bCs/>
          <w:color w:val="auto"/>
          <w:sz w:val="24"/>
          <w:szCs w:val="24"/>
          <w:lang w:eastAsia="ro-RO"/>
        </w:rPr>
        <w:t xml:space="preserve"> Colegiul</w:t>
      </w:r>
      <w:r w:rsidR="004535AC">
        <w:rPr>
          <w:rFonts w:ascii="Palatino Linotype" w:eastAsia="Arial" w:hAnsi="Palatino Linotype" w:cs="Arial"/>
          <w:bCs/>
          <w:color w:val="auto"/>
          <w:sz w:val="24"/>
          <w:szCs w:val="24"/>
          <w:lang w:eastAsia="ro-RO"/>
        </w:rPr>
        <w:t xml:space="preserve">ui </w:t>
      </w:r>
      <w:r>
        <w:rPr>
          <w:rFonts w:ascii="Palatino Linotype" w:eastAsia="Arial" w:hAnsi="Palatino Linotype" w:cs="Arial"/>
          <w:bCs/>
          <w:color w:val="auto"/>
          <w:sz w:val="24"/>
          <w:szCs w:val="24"/>
          <w:lang w:eastAsia="ro-RO"/>
        </w:rPr>
        <w:t xml:space="preserve">German </w:t>
      </w:r>
      <w:r w:rsidRPr="00EA2EF9">
        <w:rPr>
          <w:rFonts w:ascii="Palatino Linotype" w:eastAsia="Arial" w:hAnsi="Palatino Linotype" w:cs="Arial"/>
          <w:bCs/>
          <w:color w:val="auto"/>
          <w:sz w:val="24"/>
          <w:szCs w:val="24"/>
          <w:lang w:eastAsia="ro-RO"/>
        </w:rPr>
        <w:t>„</w:t>
      </w:r>
      <w:r>
        <w:rPr>
          <w:rFonts w:ascii="Palatino Linotype" w:eastAsia="Arial" w:hAnsi="Palatino Linotype" w:cs="Arial"/>
          <w:bCs/>
          <w:color w:val="auto"/>
          <w:sz w:val="24"/>
          <w:szCs w:val="24"/>
          <w:lang w:eastAsia="ro-RO"/>
        </w:rPr>
        <w:t>Goethe</w:t>
      </w:r>
      <w:r w:rsidRPr="00EA2EF9">
        <w:rPr>
          <w:rFonts w:ascii="Palatino Linotype" w:eastAsia="Arial" w:hAnsi="Palatino Linotype" w:cs="Arial"/>
          <w:bCs/>
          <w:color w:val="auto"/>
          <w:sz w:val="24"/>
          <w:szCs w:val="24"/>
          <w:lang w:eastAsia="ro-RO"/>
        </w:rPr>
        <w:t xml:space="preserve">” din București, </w:t>
      </w:r>
      <w:r w:rsidR="006D068D">
        <w:rPr>
          <w:rFonts w:ascii="Palatino Linotype" w:eastAsia="Arial" w:hAnsi="Palatino Linotype" w:cs="Arial"/>
          <w:bCs/>
          <w:color w:val="auto"/>
          <w:sz w:val="24"/>
          <w:szCs w:val="24"/>
          <w:lang w:eastAsia="ro-RO"/>
        </w:rPr>
        <w:t>prin condiționarea evaluării periodice a elevilor de participarea la cursurile organiza</w:t>
      </w:r>
      <w:r w:rsidR="00253CBB">
        <w:rPr>
          <w:rFonts w:ascii="Palatino Linotype" w:eastAsia="Arial" w:hAnsi="Palatino Linotype" w:cs="Arial"/>
          <w:bCs/>
          <w:color w:val="auto"/>
          <w:sz w:val="24"/>
          <w:szCs w:val="24"/>
          <w:lang w:eastAsia="ro-RO"/>
        </w:rPr>
        <w:t>t</w:t>
      </w:r>
      <w:r w:rsidR="006D068D">
        <w:rPr>
          <w:rFonts w:ascii="Palatino Linotype" w:eastAsia="Arial" w:hAnsi="Palatino Linotype" w:cs="Arial"/>
          <w:bCs/>
          <w:color w:val="auto"/>
          <w:sz w:val="24"/>
          <w:szCs w:val="24"/>
          <w:lang w:eastAsia="ro-RO"/>
        </w:rPr>
        <w:t xml:space="preserve">e de </w:t>
      </w:r>
      <w:r w:rsidR="00253CBB" w:rsidRPr="00253CBB">
        <w:rPr>
          <w:rFonts w:ascii="Palatino Linotype" w:hAnsi="Palatino Linotype" w:cs="Palatino Linotype"/>
          <w:bCs/>
          <w:color w:val="auto"/>
          <w:sz w:val="24"/>
          <w:szCs w:val="24"/>
        </w:rPr>
        <w:t>SC DEUTSCHZENTRUM SRL</w:t>
      </w:r>
      <w:r w:rsidRPr="00EA2EF9">
        <w:rPr>
          <w:rFonts w:ascii="Palatino Linotype" w:eastAsia="Arial" w:hAnsi="Palatino Linotype" w:cs="Arial"/>
          <w:color w:val="auto"/>
          <w:sz w:val="24"/>
          <w:szCs w:val="24"/>
          <w:lang w:eastAsia="ro-RO"/>
        </w:rPr>
        <w:t>, urmând ca la finalizarea cercetărilor să fie dispuse măsurile legale în consecință, raportat</w:t>
      </w:r>
      <w:r w:rsidR="004535AC">
        <w:rPr>
          <w:rFonts w:ascii="Palatino Linotype" w:eastAsia="Arial" w:hAnsi="Palatino Linotype" w:cs="Arial"/>
          <w:color w:val="auto"/>
          <w:sz w:val="24"/>
          <w:szCs w:val="24"/>
          <w:lang w:eastAsia="ro-RO"/>
        </w:rPr>
        <w:t>e</w:t>
      </w:r>
      <w:r w:rsidRPr="00EA2EF9">
        <w:rPr>
          <w:rFonts w:ascii="Palatino Linotype" w:eastAsia="Arial" w:hAnsi="Palatino Linotype" w:cs="Arial"/>
          <w:color w:val="auto"/>
          <w:sz w:val="24"/>
          <w:szCs w:val="24"/>
          <w:lang w:eastAsia="ro-RO"/>
        </w:rPr>
        <w:t xml:space="preserve"> la soluția pronunțată de Parchetul de pe lângă Judecătoria Sect</w:t>
      </w:r>
      <w:r w:rsidR="00635BF2">
        <w:rPr>
          <w:rFonts w:ascii="Palatino Linotype" w:eastAsia="Arial" w:hAnsi="Palatino Linotype" w:cs="Arial"/>
          <w:color w:val="auto"/>
          <w:sz w:val="24"/>
          <w:szCs w:val="24"/>
          <w:lang w:eastAsia="ro-RO"/>
        </w:rPr>
        <w:t>orului</w:t>
      </w:r>
      <w:r w:rsidRPr="00EA2EF9">
        <w:rPr>
          <w:rFonts w:ascii="Palatino Linotype" w:eastAsia="Arial" w:hAnsi="Palatino Linotype" w:cs="Arial"/>
          <w:color w:val="auto"/>
          <w:sz w:val="24"/>
          <w:szCs w:val="24"/>
          <w:lang w:eastAsia="ro-RO"/>
        </w:rPr>
        <w:t xml:space="preserve"> </w:t>
      </w:r>
      <w:r>
        <w:rPr>
          <w:rFonts w:ascii="Palatino Linotype" w:eastAsia="Arial" w:hAnsi="Palatino Linotype" w:cs="Arial"/>
          <w:color w:val="auto"/>
          <w:sz w:val="24"/>
          <w:szCs w:val="24"/>
          <w:lang w:eastAsia="ro-RO"/>
        </w:rPr>
        <w:t>1</w:t>
      </w:r>
      <w:r w:rsidRPr="00EA2EF9">
        <w:rPr>
          <w:rFonts w:ascii="Palatino Linotype" w:eastAsia="Arial" w:hAnsi="Palatino Linotype" w:cs="Arial"/>
          <w:color w:val="auto"/>
          <w:sz w:val="24"/>
          <w:szCs w:val="24"/>
          <w:lang w:eastAsia="ro-RO"/>
        </w:rPr>
        <w:t>.</w:t>
      </w:r>
    </w:p>
    <w:p w14:paraId="45098B0D" w14:textId="7A7F836F" w:rsidR="005129D1" w:rsidRPr="00F507D9" w:rsidRDefault="00D11188" w:rsidP="00F507D9">
      <w:pPr>
        <w:widowControl w:val="0"/>
        <w:tabs>
          <w:tab w:val="center" w:pos="4703"/>
          <w:tab w:val="right" w:pos="9406"/>
          <w:tab w:val="left" w:pos="9781"/>
        </w:tabs>
        <w:spacing w:before="0" w:after="0"/>
        <w:ind w:left="360" w:firstLine="567"/>
        <w:jc w:val="center"/>
        <w:rPr>
          <w:rFonts w:ascii="Palatino Linotype" w:eastAsia="Palatino Linotype" w:hAnsi="Palatino Linotype" w:cs="Palatino Linotype"/>
          <w:b/>
          <w:bCs/>
          <w:iCs/>
          <w:sz w:val="24"/>
          <w:szCs w:val="24"/>
          <w:lang w:eastAsia="ro-RO"/>
        </w:rPr>
      </w:pPr>
      <w:r w:rsidRPr="008F729A">
        <w:rPr>
          <w:rFonts w:ascii="Palatino Linotype" w:eastAsia="Palatino Linotype" w:hAnsi="Palatino Linotype" w:cs="Palatino Linotype"/>
          <w:sz w:val="24"/>
          <w:szCs w:val="24"/>
          <w:lang w:eastAsia="ro-RO"/>
        </w:rPr>
        <w:t xml:space="preserve"> </w:t>
      </w:r>
    </w:p>
    <w:sectPr w:rsidR="005129D1" w:rsidRPr="00F507D9" w:rsidSect="00F04F3B">
      <w:headerReference w:type="default" r:id="rId8"/>
      <w:footerReference w:type="default" r:id="rId9"/>
      <w:pgSz w:w="11906" w:h="16838"/>
      <w:pgMar w:top="1136" w:right="1274" w:bottom="851" w:left="1418" w:header="28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74B00" w14:textId="77777777" w:rsidR="00422132" w:rsidRDefault="00422132">
      <w:pPr>
        <w:spacing w:line="240" w:lineRule="auto"/>
      </w:pPr>
      <w:r>
        <w:separator/>
      </w:r>
    </w:p>
  </w:endnote>
  <w:endnote w:type="continuationSeparator" w:id="0">
    <w:p w14:paraId="4215CD59" w14:textId="77777777" w:rsidR="00422132" w:rsidRDefault="00422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altName w:val="Yu Gothic"/>
    <w:charset w:val="80"/>
    <w:family w:val="swiss"/>
    <w:pitch w:val="default"/>
    <w:sig w:usb0="00000000" w:usb1="00000000"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955424"/>
    </w:sdtPr>
    <w:sdtEndPr/>
    <w:sdtContent>
      <w:p w14:paraId="73E657FC" w14:textId="1C37D8BB" w:rsidR="005129D1" w:rsidRDefault="00D11188" w:rsidP="00C350E5">
        <w:pPr>
          <w:pStyle w:val="Footer"/>
          <w:tabs>
            <w:tab w:val="left" w:pos="5954"/>
          </w:tabs>
          <w:jc w:val="center"/>
        </w:pPr>
        <w:r>
          <w:fldChar w:fldCharType="begin"/>
        </w:r>
        <w:r>
          <w:instrText xml:space="preserve"> PAGE   \* MERGEFORMAT </w:instrText>
        </w:r>
        <w:r>
          <w:fldChar w:fldCharType="separate"/>
        </w:r>
        <w:r w:rsidR="004535AC">
          <w:rPr>
            <w:noProof/>
          </w:rPr>
          <w:t>7</w:t>
        </w:r>
        <w:r>
          <w:fldChar w:fldCharType="end"/>
        </w:r>
      </w:p>
    </w:sdtContent>
  </w:sdt>
  <w:p w14:paraId="66CA629B" w14:textId="77777777" w:rsidR="005129D1" w:rsidRDefault="00512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FBF5" w14:textId="77777777" w:rsidR="00422132" w:rsidRDefault="00422132">
      <w:pPr>
        <w:spacing w:before="0" w:after="0"/>
      </w:pPr>
      <w:r>
        <w:separator/>
      </w:r>
    </w:p>
  </w:footnote>
  <w:footnote w:type="continuationSeparator" w:id="0">
    <w:p w14:paraId="060A5D3B" w14:textId="77777777" w:rsidR="00422132" w:rsidRDefault="0042213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87BB" w14:textId="77777777" w:rsidR="008F729A" w:rsidRDefault="008F729A" w:rsidP="008F729A">
    <w:pPr>
      <w:pStyle w:val="Header"/>
      <w:tabs>
        <w:tab w:val="clear" w:pos="4703"/>
        <w:tab w:val="clear" w:pos="9406"/>
        <w:tab w:val="left" w:pos="142"/>
        <w:tab w:val="left" w:pos="5252"/>
      </w:tabs>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227"/>
    </w:tblGrid>
    <w:tr w:rsidR="005129D1" w14:paraId="00B0F8B1" w14:textId="77777777" w:rsidTr="008F729A">
      <w:trPr>
        <w:trHeight w:val="1321"/>
      </w:trPr>
      <w:tc>
        <w:tcPr>
          <w:tcW w:w="4554" w:type="dxa"/>
          <w:vAlign w:val="center"/>
        </w:tcPr>
        <w:p w14:paraId="6554FFB3" w14:textId="77777777" w:rsidR="005129D1" w:rsidRDefault="00D11188">
          <w:pPr>
            <w:pStyle w:val="Header"/>
            <w:tabs>
              <w:tab w:val="left" w:pos="142"/>
            </w:tabs>
            <w:spacing w:before="0" w:line="360" w:lineRule="auto"/>
            <w:jc w:val="center"/>
            <w:rPr>
              <w:rFonts w:ascii="Palatino Linotype" w:hAnsi="Palatino Linotype"/>
            </w:rPr>
          </w:pPr>
          <w:r>
            <w:rPr>
              <w:b/>
              <w:noProof/>
              <w:sz w:val="16"/>
              <w:szCs w:val="16"/>
              <w:lang w:eastAsia="ro-RO"/>
            </w:rPr>
            <w:drawing>
              <wp:inline distT="0" distB="0" distL="0" distR="0" wp14:anchorId="19AAD6A2" wp14:editId="1C9B866C">
                <wp:extent cx="2384268" cy="690880"/>
                <wp:effectExtent l="0" t="0" r="0" b="0"/>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56524" cy="711817"/>
                        </a:xfrm>
                        <a:prstGeom prst="rect">
                          <a:avLst/>
                        </a:prstGeom>
                      </pic:spPr>
                    </pic:pic>
                  </a:graphicData>
                </a:graphic>
              </wp:inline>
            </w:drawing>
          </w:r>
        </w:p>
      </w:tc>
      <w:tc>
        <w:tcPr>
          <w:tcW w:w="5227" w:type="dxa"/>
          <w:vAlign w:val="center"/>
        </w:tcPr>
        <w:p w14:paraId="08E2727D" w14:textId="77777777" w:rsidR="005129D1" w:rsidRPr="008F729A" w:rsidRDefault="00D11188" w:rsidP="008F729A">
          <w:pPr>
            <w:pStyle w:val="Header"/>
            <w:tabs>
              <w:tab w:val="left" w:pos="142"/>
            </w:tabs>
            <w:spacing w:before="0"/>
            <w:jc w:val="center"/>
            <w:rPr>
              <w:rFonts w:ascii="Palatino Linotype" w:hAnsi="Palatino Linotype" w:cs="Times New Roman"/>
              <w:b/>
              <w:bCs/>
              <w:sz w:val="24"/>
              <w:szCs w:val="24"/>
            </w:rPr>
          </w:pPr>
          <w:r w:rsidRPr="008F729A">
            <w:rPr>
              <w:rFonts w:ascii="Palatino Linotype" w:hAnsi="Palatino Linotype" w:cs="Times New Roman"/>
              <w:b/>
              <w:bCs/>
              <w:sz w:val="24"/>
              <w:szCs w:val="24"/>
            </w:rPr>
            <w:t>DIRECŢIA GENERALĂ JURIDICĂ ȘI CONTROL</w:t>
          </w:r>
        </w:p>
        <w:p w14:paraId="724ECD92" w14:textId="77777777" w:rsidR="005129D1" w:rsidRPr="008F729A" w:rsidRDefault="00D11188" w:rsidP="008F729A">
          <w:pPr>
            <w:pStyle w:val="Header"/>
            <w:tabs>
              <w:tab w:val="left" w:pos="142"/>
            </w:tabs>
            <w:spacing w:before="0"/>
            <w:jc w:val="center"/>
            <w:rPr>
              <w:rFonts w:ascii="Palatino Linotype" w:hAnsi="Palatino Linotype" w:cs="Times New Roman"/>
              <w:b/>
              <w:bCs/>
              <w:sz w:val="24"/>
              <w:szCs w:val="24"/>
            </w:rPr>
          </w:pPr>
          <w:r w:rsidRPr="008F729A">
            <w:rPr>
              <w:rFonts w:ascii="Palatino Linotype" w:hAnsi="Palatino Linotype" w:cs="Times New Roman"/>
              <w:b/>
              <w:bCs/>
              <w:sz w:val="24"/>
              <w:szCs w:val="24"/>
            </w:rPr>
            <w:t>Direcția  Control</w:t>
          </w:r>
        </w:p>
        <w:p w14:paraId="543141AA" w14:textId="77777777" w:rsidR="005129D1" w:rsidRDefault="005129D1">
          <w:pPr>
            <w:pStyle w:val="Header"/>
            <w:tabs>
              <w:tab w:val="left" w:pos="142"/>
            </w:tabs>
            <w:spacing w:before="0" w:line="360" w:lineRule="auto"/>
            <w:jc w:val="center"/>
            <w:rPr>
              <w:rFonts w:ascii="Palatino Linotype" w:hAnsi="Palatino Linotype"/>
            </w:rPr>
          </w:pPr>
        </w:p>
      </w:tc>
    </w:tr>
  </w:tbl>
  <w:p w14:paraId="2041614A" w14:textId="77777777" w:rsidR="005129D1" w:rsidRDefault="005129D1">
    <w:pPr>
      <w:pStyle w:val="Header"/>
      <w:tabs>
        <w:tab w:val="left" w:pos="1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352"/>
    <w:multiLevelType w:val="hybridMultilevel"/>
    <w:tmpl w:val="77C08E8A"/>
    <w:lvl w:ilvl="0" w:tplc="0409000B">
      <w:start w:val="1"/>
      <w:numFmt w:val="bullet"/>
      <w:lvlText w:val=""/>
      <w:lvlJc w:val="left"/>
      <w:pPr>
        <w:ind w:left="2200" w:hanging="360"/>
      </w:pPr>
      <w:rPr>
        <w:rFonts w:ascii="Wingdings" w:hAnsi="Wingdings" w:hint="default"/>
      </w:rPr>
    </w:lvl>
    <w:lvl w:ilvl="1" w:tplc="04090003" w:tentative="1">
      <w:start w:val="1"/>
      <w:numFmt w:val="bullet"/>
      <w:lvlText w:val="o"/>
      <w:lvlJc w:val="left"/>
      <w:pPr>
        <w:ind w:left="2920" w:hanging="360"/>
      </w:pPr>
      <w:rPr>
        <w:rFonts w:ascii="Courier New" w:hAnsi="Courier New" w:cs="Courier New" w:hint="default"/>
      </w:rPr>
    </w:lvl>
    <w:lvl w:ilvl="2" w:tplc="04090005" w:tentative="1">
      <w:start w:val="1"/>
      <w:numFmt w:val="bullet"/>
      <w:lvlText w:val=""/>
      <w:lvlJc w:val="left"/>
      <w:pPr>
        <w:ind w:left="3640" w:hanging="360"/>
      </w:pPr>
      <w:rPr>
        <w:rFonts w:ascii="Wingdings" w:hAnsi="Wingdings" w:hint="default"/>
      </w:rPr>
    </w:lvl>
    <w:lvl w:ilvl="3" w:tplc="04090001" w:tentative="1">
      <w:start w:val="1"/>
      <w:numFmt w:val="bullet"/>
      <w:lvlText w:val=""/>
      <w:lvlJc w:val="left"/>
      <w:pPr>
        <w:ind w:left="4360" w:hanging="360"/>
      </w:pPr>
      <w:rPr>
        <w:rFonts w:ascii="Symbol" w:hAnsi="Symbol" w:hint="default"/>
      </w:rPr>
    </w:lvl>
    <w:lvl w:ilvl="4" w:tplc="04090003" w:tentative="1">
      <w:start w:val="1"/>
      <w:numFmt w:val="bullet"/>
      <w:lvlText w:val="o"/>
      <w:lvlJc w:val="left"/>
      <w:pPr>
        <w:ind w:left="5080" w:hanging="360"/>
      </w:pPr>
      <w:rPr>
        <w:rFonts w:ascii="Courier New" w:hAnsi="Courier New" w:cs="Courier New" w:hint="default"/>
      </w:rPr>
    </w:lvl>
    <w:lvl w:ilvl="5" w:tplc="04090005" w:tentative="1">
      <w:start w:val="1"/>
      <w:numFmt w:val="bullet"/>
      <w:lvlText w:val=""/>
      <w:lvlJc w:val="left"/>
      <w:pPr>
        <w:ind w:left="5800" w:hanging="360"/>
      </w:pPr>
      <w:rPr>
        <w:rFonts w:ascii="Wingdings" w:hAnsi="Wingdings" w:hint="default"/>
      </w:rPr>
    </w:lvl>
    <w:lvl w:ilvl="6" w:tplc="04090001" w:tentative="1">
      <w:start w:val="1"/>
      <w:numFmt w:val="bullet"/>
      <w:lvlText w:val=""/>
      <w:lvlJc w:val="left"/>
      <w:pPr>
        <w:ind w:left="6520" w:hanging="360"/>
      </w:pPr>
      <w:rPr>
        <w:rFonts w:ascii="Symbol" w:hAnsi="Symbol" w:hint="default"/>
      </w:rPr>
    </w:lvl>
    <w:lvl w:ilvl="7" w:tplc="04090003" w:tentative="1">
      <w:start w:val="1"/>
      <w:numFmt w:val="bullet"/>
      <w:lvlText w:val="o"/>
      <w:lvlJc w:val="left"/>
      <w:pPr>
        <w:ind w:left="7240" w:hanging="360"/>
      </w:pPr>
      <w:rPr>
        <w:rFonts w:ascii="Courier New" w:hAnsi="Courier New" w:cs="Courier New" w:hint="default"/>
      </w:rPr>
    </w:lvl>
    <w:lvl w:ilvl="8" w:tplc="04090005" w:tentative="1">
      <w:start w:val="1"/>
      <w:numFmt w:val="bullet"/>
      <w:lvlText w:val=""/>
      <w:lvlJc w:val="left"/>
      <w:pPr>
        <w:ind w:left="7960" w:hanging="360"/>
      </w:pPr>
      <w:rPr>
        <w:rFonts w:ascii="Wingdings" w:hAnsi="Wingdings" w:hint="default"/>
      </w:rPr>
    </w:lvl>
  </w:abstractNum>
  <w:abstractNum w:abstractNumId="1" w15:restartNumberingAfterBreak="0">
    <w:nsid w:val="093B5A63"/>
    <w:multiLevelType w:val="hybridMultilevel"/>
    <w:tmpl w:val="ABA8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B3D37"/>
    <w:multiLevelType w:val="hybridMultilevel"/>
    <w:tmpl w:val="5D2CD67C"/>
    <w:lvl w:ilvl="0" w:tplc="58120ECE">
      <w:start w:val="1"/>
      <w:numFmt w:val="upp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0EE47325"/>
    <w:multiLevelType w:val="hybridMultilevel"/>
    <w:tmpl w:val="CE2CF6E2"/>
    <w:lvl w:ilvl="0" w:tplc="0409000B">
      <w:start w:val="1"/>
      <w:numFmt w:val="bullet"/>
      <w:lvlText w:val=""/>
      <w:lvlJc w:val="left"/>
      <w:pPr>
        <w:ind w:left="1571" w:hanging="360"/>
      </w:pPr>
      <w:rPr>
        <w:rFonts w:ascii="Wingdings" w:hAnsi="Wingdings" w:hint="default"/>
      </w:rPr>
    </w:lvl>
    <w:lvl w:ilvl="1" w:tplc="0409000B">
      <w:start w:val="1"/>
      <w:numFmt w:val="bullet"/>
      <w:lvlText w:val=""/>
      <w:lvlJc w:val="left"/>
      <w:pPr>
        <w:ind w:left="2291" w:hanging="360"/>
      </w:pPr>
      <w:rPr>
        <w:rFonts w:ascii="Wingdings" w:hAnsi="Wingdings"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022188C"/>
    <w:multiLevelType w:val="hybridMultilevel"/>
    <w:tmpl w:val="DFD485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540906"/>
    <w:multiLevelType w:val="hybridMultilevel"/>
    <w:tmpl w:val="A6A8E8CC"/>
    <w:lvl w:ilvl="0" w:tplc="B47EB3C8">
      <w:start w:val="2"/>
      <w:numFmt w:val="bullet"/>
      <w:lvlText w:val="-"/>
      <w:lvlJc w:val="left"/>
      <w:pPr>
        <w:ind w:left="2340" w:hanging="360"/>
      </w:pPr>
      <w:rPr>
        <w:rFonts w:ascii="Palatino Linotype" w:eastAsia="Times New Roman" w:hAnsi="Palatino Linotype" w:cs="Aria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15:restartNumberingAfterBreak="0">
    <w:nsid w:val="10E25224"/>
    <w:multiLevelType w:val="hybridMultilevel"/>
    <w:tmpl w:val="7D18717E"/>
    <w:lvl w:ilvl="0" w:tplc="4AC027C2">
      <w:start w:val="1"/>
      <w:numFmt w:val="bullet"/>
      <w:lvlText w:val=""/>
      <w:lvlJc w:val="left"/>
      <w:pPr>
        <w:ind w:left="1854" w:hanging="360"/>
      </w:pPr>
      <w:rPr>
        <w:rFonts w:ascii="Wingdings" w:hAnsi="Wingdings" w:hint="default"/>
        <w:color w:val="auto"/>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7" w15:restartNumberingAfterBreak="0">
    <w:nsid w:val="122D0593"/>
    <w:multiLevelType w:val="hybridMultilevel"/>
    <w:tmpl w:val="37E60122"/>
    <w:lvl w:ilvl="0" w:tplc="3D36D5A6">
      <w:start w:val="1"/>
      <w:numFmt w:val="bullet"/>
      <w:lvlText w:val=""/>
      <w:lvlJc w:val="left"/>
      <w:pPr>
        <w:ind w:left="720" w:hanging="360"/>
      </w:pPr>
      <w:rPr>
        <w:rFonts w:ascii="Symbol" w:hAnsi="Symbol" w:hint="default"/>
        <w:color w:val="auto"/>
      </w:rPr>
    </w:lvl>
    <w:lvl w:ilvl="1" w:tplc="0409000B">
      <w:start w:val="1"/>
      <w:numFmt w:val="bullet"/>
      <w:lvlText w:val=""/>
      <w:lvlJc w:val="left"/>
      <w:pPr>
        <w:ind w:left="1440" w:hanging="360"/>
      </w:pPr>
      <w:rPr>
        <w:rFonts w:ascii="Wingdings" w:hAnsi="Wingdings" w:hint="default"/>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C21EB"/>
    <w:multiLevelType w:val="hybridMultilevel"/>
    <w:tmpl w:val="DC8ED046"/>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75964B2"/>
    <w:multiLevelType w:val="hybridMultilevel"/>
    <w:tmpl w:val="84D6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2177B"/>
    <w:multiLevelType w:val="multilevel"/>
    <w:tmpl w:val="B1A0DFBA"/>
    <w:lvl w:ilvl="0">
      <w:start w:val="1"/>
      <w:numFmt w:val="decimal"/>
      <w:lvlText w:val="%1."/>
      <w:lvlJc w:val="left"/>
      <w:pPr>
        <w:ind w:left="1080" w:hanging="360"/>
      </w:pPr>
      <w:rPr>
        <w:rFonts w:hint="default"/>
        <w:b/>
        <w:bCs w:val="0"/>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D7010F3"/>
    <w:multiLevelType w:val="hybridMultilevel"/>
    <w:tmpl w:val="CF06BF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3520AE"/>
    <w:multiLevelType w:val="hybridMultilevel"/>
    <w:tmpl w:val="DAFA27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7186DC8"/>
    <w:multiLevelType w:val="hybridMultilevel"/>
    <w:tmpl w:val="B98255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E7101A"/>
    <w:multiLevelType w:val="hybridMultilevel"/>
    <w:tmpl w:val="CA023F68"/>
    <w:lvl w:ilvl="0" w:tplc="28640B1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C5F6263"/>
    <w:multiLevelType w:val="hybridMultilevel"/>
    <w:tmpl w:val="FBBE4A80"/>
    <w:lvl w:ilvl="0" w:tplc="0409000B">
      <w:start w:val="1"/>
      <w:numFmt w:val="bullet"/>
      <w:lvlText w:val=""/>
      <w:lvlJc w:val="left"/>
      <w:pPr>
        <w:ind w:left="1080" w:hanging="360"/>
      </w:pPr>
      <w:rPr>
        <w:rFonts w:ascii="Wingdings" w:hAnsi="Wingdings"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81622C"/>
    <w:multiLevelType w:val="hybridMultilevel"/>
    <w:tmpl w:val="549AF7AE"/>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43F1204"/>
    <w:multiLevelType w:val="hybridMultilevel"/>
    <w:tmpl w:val="BD20FF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F76C54"/>
    <w:multiLevelType w:val="hybridMultilevel"/>
    <w:tmpl w:val="8DF4562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7F1617E"/>
    <w:multiLevelType w:val="hybridMultilevel"/>
    <w:tmpl w:val="4704B712"/>
    <w:lvl w:ilvl="0" w:tplc="CC78AD56">
      <w:start w:val="1"/>
      <w:numFmt w:val="lowerLetter"/>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88320E"/>
    <w:multiLevelType w:val="hybridMultilevel"/>
    <w:tmpl w:val="B2A4B364"/>
    <w:lvl w:ilvl="0" w:tplc="0409000B">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1" w15:restartNumberingAfterBreak="0">
    <w:nsid w:val="45CE325C"/>
    <w:multiLevelType w:val="hybridMultilevel"/>
    <w:tmpl w:val="ADF2C1EE"/>
    <w:lvl w:ilvl="0" w:tplc="4F782334">
      <w:start w:val="1"/>
      <w:numFmt w:val="decimal"/>
      <w:lvlText w:val="%1."/>
      <w:lvlJc w:val="left"/>
      <w:pPr>
        <w:ind w:left="1080" w:hanging="360"/>
      </w:pPr>
      <w:rPr>
        <w:rFonts w:ascii="Palatino Linotype" w:eastAsiaTheme="minorHAnsi" w:hAnsi="Palatino Linotype" w:cs="Palatino Linotype"/>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FC0675"/>
    <w:multiLevelType w:val="hybridMultilevel"/>
    <w:tmpl w:val="AF3658D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4D974D69"/>
    <w:multiLevelType w:val="hybridMultilevel"/>
    <w:tmpl w:val="1B202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424B01"/>
    <w:multiLevelType w:val="hybridMultilevel"/>
    <w:tmpl w:val="EC28741C"/>
    <w:lvl w:ilvl="0" w:tplc="AA14413C">
      <w:start w:val="2"/>
      <w:numFmt w:val="bullet"/>
      <w:lvlText w:val="-"/>
      <w:lvlJc w:val="left"/>
      <w:pPr>
        <w:ind w:left="1920" w:hanging="360"/>
      </w:pPr>
      <w:rPr>
        <w:rFonts w:ascii="Palatino Linotype" w:eastAsia="Times New Roman" w:hAnsi="Palatino Linotype"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5" w15:restartNumberingAfterBreak="0">
    <w:nsid w:val="5BEC2E7D"/>
    <w:multiLevelType w:val="hybridMultilevel"/>
    <w:tmpl w:val="14904A02"/>
    <w:lvl w:ilvl="0" w:tplc="B4081508">
      <w:start w:val="1"/>
      <w:numFmt w:val="upperRoman"/>
      <w:lvlText w:val="%1."/>
      <w:lvlJc w:val="left"/>
      <w:pPr>
        <w:ind w:left="1859" w:hanging="360"/>
      </w:pPr>
      <w:rPr>
        <w:rFonts w:ascii="Palatino Linotype" w:eastAsia="Times New Roman" w:hAnsi="Palatino Linotype" w:cs="Times New Roman"/>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26" w15:restartNumberingAfterBreak="0">
    <w:nsid w:val="5C6A2A9F"/>
    <w:multiLevelType w:val="hybridMultilevel"/>
    <w:tmpl w:val="A65CCB3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609633E1"/>
    <w:multiLevelType w:val="hybridMultilevel"/>
    <w:tmpl w:val="0BA2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4C1AB8"/>
    <w:multiLevelType w:val="hybridMultilevel"/>
    <w:tmpl w:val="75A6CD88"/>
    <w:lvl w:ilvl="0" w:tplc="E5C68F7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6F6AB136">
      <w:start w:val="3"/>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9D48F8"/>
    <w:multiLevelType w:val="hybridMultilevel"/>
    <w:tmpl w:val="83C82F7E"/>
    <w:lvl w:ilvl="0" w:tplc="0409000B">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0" w15:restartNumberingAfterBreak="0">
    <w:nsid w:val="643514D1"/>
    <w:multiLevelType w:val="hybridMultilevel"/>
    <w:tmpl w:val="4ED0FE4A"/>
    <w:lvl w:ilvl="0" w:tplc="18C0C774">
      <w:start w:val="1"/>
      <w:numFmt w:val="decimal"/>
      <w:lvlText w:val="%1."/>
      <w:lvlJc w:val="left"/>
      <w:pPr>
        <w:ind w:left="927" w:hanging="360"/>
      </w:pPr>
      <w:rPr>
        <w:rFonts w:eastAsia="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44C74FF"/>
    <w:multiLevelType w:val="hybridMultilevel"/>
    <w:tmpl w:val="E4F429C2"/>
    <w:lvl w:ilvl="0" w:tplc="66845020">
      <w:start w:val="1"/>
      <w:numFmt w:val="decimal"/>
      <w:lvlText w:val="%1."/>
      <w:lvlJc w:val="left"/>
      <w:pPr>
        <w:ind w:left="1080" w:hanging="360"/>
      </w:pPr>
      <w:rPr>
        <w:rFonts w:hint="default"/>
        <w:b/>
        <w:bCs w:val="0"/>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4A4BA5"/>
    <w:multiLevelType w:val="hybridMultilevel"/>
    <w:tmpl w:val="660EC7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5A0989"/>
    <w:multiLevelType w:val="hybridMultilevel"/>
    <w:tmpl w:val="E4647E14"/>
    <w:lvl w:ilvl="0" w:tplc="68A017D0">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ED94C5D"/>
    <w:multiLevelType w:val="multilevel"/>
    <w:tmpl w:val="6ED94C5D"/>
    <w:lvl w:ilvl="0">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35" w15:restartNumberingAfterBreak="0">
    <w:nsid w:val="702A3847"/>
    <w:multiLevelType w:val="hybridMultilevel"/>
    <w:tmpl w:val="089A48A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73363926"/>
    <w:multiLevelType w:val="hybridMultilevel"/>
    <w:tmpl w:val="42D2D21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15:restartNumberingAfterBreak="0">
    <w:nsid w:val="74746608"/>
    <w:multiLevelType w:val="hybridMultilevel"/>
    <w:tmpl w:val="FE7096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D1F6760"/>
    <w:multiLevelType w:val="hybridMultilevel"/>
    <w:tmpl w:val="306CFEE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F5A0215"/>
    <w:multiLevelType w:val="hybridMultilevel"/>
    <w:tmpl w:val="AF8876B6"/>
    <w:lvl w:ilvl="0" w:tplc="B79A43EA">
      <w:start w:val="1"/>
      <w:numFmt w:val="decimal"/>
      <w:lvlText w:val="%1."/>
      <w:lvlJc w:val="left"/>
      <w:pPr>
        <w:ind w:left="927" w:hanging="360"/>
      </w:pPr>
      <w:rPr>
        <w:rFonts w:hint="default"/>
        <w:b/>
        <w:bCs w:val="0"/>
        <w:i w:val="0"/>
        <w:iCs/>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4"/>
  </w:num>
  <w:num w:numId="2">
    <w:abstractNumId w:val="7"/>
  </w:num>
  <w:num w:numId="3">
    <w:abstractNumId w:val="15"/>
  </w:num>
  <w:num w:numId="4">
    <w:abstractNumId w:val="3"/>
  </w:num>
  <w:num w:numId="5">
    <w:abstractNumId w:val="13"/>
  </w:num>
  <w:num w:numId="6">
    <w:abstractNumId w:val="39"/>
  </w:num>
  <w:num w:numId="7">
    <w:abstractNumId w:val="17"/>
  </w:num>
  <w:num w:numId="8">
    <w:abstractNumId w:val="10"/>
  </w:num>
  <w:num w:numId="9">
    <w:abstractNumId w:val="16"/>
  </w:num>
  <w:num w:numId="10">
    <w:abstractNumId w:val="28"/>
  </w:num>
  <w:num w:numId="11">
    <w:abstractNumId w:val="26"/>
  </w:num>
  <w:num w:numId="12">
    <w:abstractNumId w:val="22"/>
  </w:num>
  <w:num w:numId="13">
    <w:abstractNumId w:val="36"/>
  </w:num>
  <w:num w:numId="14">
    <w:abstractNumId w:val="18"/>
  </w:num>
  <w:num w:numId="15">
    <w:abstractNumId w:val="8"/>
  </w:num>
  <w:num w:numId="16">
    <w:abstractNumId w:val="35"/>
  </w:num>
  <w:num w:numId="17">
    <w:abstractNumId w:val="12"/>
  </w:num>
  <w:num w:numId="18">
    <w:abstractNumId w:val="29"/>
  </w:num>
  <w:num w:numId="19">
    <w:abstractNumId w:val="31"/>
  </w:num>
  <w:num w:numId="20">
    <w:abstractNumId w:val="23"/>
  </w:num>
  <w:num w:numId="21">
    <w:abstractNumId w:val="6"/>
  </w:num>
  <w:num w:numId="22">
    <w:abstractNumId w:val="11"/>
  </w:num>
  <w:num w:numId="23">
    <w:abstractNumId w:val="20"/>
  </w:num>
  <w:num w:numId="24">
    <w:abstractNumId w:val="4"/>
  </w:num>
  <w:num w:numId="25">
    <w:abstractNumId w:val="32"/>
  </w:num>
  <w:num w:numId="26">
    <w:abstractNumId w:val="0"/>
  </w:num>
  <w:num w:numId="27">
    <w:abstractNumId w:val="19"/>
  </w:num>
  <w:num w:numId="28">
    <w:abstractNumId w:val="5"/>
  </w:num>
  <w:num w:numId="29">
    <w:abstractNumId w:val="24"/>
  </w:num>
  <w:num w:numId="30">
    <w:abstractNumId w:val="25"/>
  </w:num>
  <w:num w:numId="31">
    <w:abstractNumId w:val="30"/>
  </w:num>
  <w:num w:numId="32">
    <w:abstractNumId w:val="33"/>
  </w:num>
  <w:num w:numId="33">
    <w:abstractNumId w:val="14"/>
  </w:num>
  <w:num w:numId="34">
    <w:abstractNumId w:val="21"/>
  </w:num>
  <w:num w:numId="35">
    <w:abstractNumId w:val="38"/>
  </w:num>
  <w:num w:numId="36">
    <w:abstractNumId w:val="2"/>
  </w:num>
  <w:num w:numId="37">
    <w:abstractNumId w:val="27"/>
  </w:num>
  <w:num w:numId="38">
    <w:abstractNumId w:val="9"/>
  </w:num>
  <w:num w:numId="39">
    <w:abstractNumId w:val="1"/>
  </w:num>
  <w:num w:numId="40">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D4"/>
    <w:rsid w:val="00000A1D"/>
    <w:rsid w:val="000020DA"/>
    <w:rsid w:val="00004325"/>
    <w:rsid w:val="0000441D"/>
    <w:rsid w:val="0000510E"/>
    <w:rsid w:val="000052E5"/>
    <w:rsid w:val="00006E13"/>
    <w:rsid w:val="0001054B"/>
    <w:rsid w:val="0001114D"/>
    <w:rsid w:val="00012EBD"/>
    <w:rsid w:val="00013525"/>
    <w:rsid w:val="000135C2"/>
    <w:rsid w:val="00013608"/>
    <w:rsid w:val="000139AF"/>
    <w:rsid w:val="00015255"/>
    <w:rsid w:val="00015D7D"/>
    <w:rsid w:val="00017E0A"/>
    <w:rsid w:val="00021DB9"/>
    <w:rsid w:val="00022CE2"/>
    <w:rsid w:val="00024F16"/>
    <w:rsid w:val="00026315"/>
    <w:rsid w:val="000265A1"/>
    <w:rsid w:val="00026BC2"/>
    <w:rsid w:val="000275B1"/>
    <w:rsid w:val="000301C1"/>
    <w:rsid w:val="00032BE6"/>
    <w:rsid w:val="00032DD9"/>
    <w:rsid w:val="000333BD"/>
    <w:rsid w:val="00036A20"/>
    <w:rsid w:val="000407FA"/>
    <w:rsid w:val="000409AD"/>
    <w:rsid w:val="000413FF"/>
    <w:rsid w:val="00042C0C"/>
    <w:rsid w:val="0005043F"/>
    <w:rsid w:val="000509D4"/>
    <w:rsid w:val="00051595"/>
    <w:rsid w:val="000516A7"/>
    <w:rsid w:val="00051ACC"/>
    <w:rsid w:val="00053B24"/>
    <w:rsid w:val="00056311"/>
    <w:rsid w:val="00056966"/>
    <w:rsid w:val="00060281"/>
    <w:rsid w:val="000603A4"/>
    <w:rsid w:val="00060D48"/>
    <w:rsid w:val="00062EA1"/>
    <w:rsid w:val="00063CD3"/>
    <w:rsid w:val="000642C3"/>
    <w:rsid w:val="00066062"/>
    <w:rsid w:val="00066446"/>
    <w:rsid w:val="0006693A"/>
    <w:rsid w:val="00066E35"/>
    <w:rsid w:val="000709B1"/>
    <w:rsid w:val="00071EEE"/>
    <w:rsid w:val="0007277D"/>
    <w:rsid w:val="000736BA"/>
    <w:rsid w:val="00073AC5"/>
    <w:rsid w:val="00074372"/>
    <w:rsid w:val="000745D4"/>
    <w:rsid w:val="000746CB"/>
    <w:rsid w:val="00074832"/>
    <w:rsid w:val="00074D70"/>
    <w:rsid w:val="000754BB"/>
    <w:rsid w:val="00075F0C"/>
    <w:rsid w:val="000760DE"/>
    <w:rsid w:val="000761C7"/>
    <w:rsid w:val="0007676A"/>
    <w:rsid w:val="00076E45"/>
    <w:rsid w:val="000779C8"/>
    <w:rsid w:val="00077AEC"/>
    <w:rsid w:val="00077BF7"/>
    <w:rsid w:val="000829BE"/>
    <w:rsid w:val="00083743"/>
    <w:rsid w:val="000840E9"/>
    <w:rsid w:val="000841FC"/>
    <w:rsid w:val="00086BBB"/>
    <w:rsid w:val="0009162E"/>
    <w:rsid w:val="00094624"/>
    <w:rsid w:val="000951E6"/>
    <w:rsid w:val="00095B5B"/>
    <w:rsid w:val="000960A3"/>
    <w:rsid w:val="00097CC9"/>
    <w:rsid w:val="00097DD8"/>
    <w:rsid w:val="000A02F1"/>
    <w:rsid w:val="000A0D08"/>
    <w:rsid w:val="000A2FFE"/>
    <w:rsid w:val="000A40ED"/>
    <w:rsid w:val="000A4C82"/>
    <w:rsid w:val="000B0198"/>
    <w:rsid w:val="000B1A2F"/>
    <w:rsid w:val="000B24E6"/>
    <w:rsid w:val="000B2C30"/>
    <w:rsid w:val="000B2DD6"/>
    <w:rsid w:val="000B346F"/>
    <w:rsid w:val="000B39AE"/>
    <w:rsid w:val="000B45BE"/>
    <w:rsid w:val="000B4B88"/>
    <w:rsid w:val="000B637C"/>
    <w:rsid w:val="000B71E8"/>
    <w:rsid w:val="000C0B32"/>
    <w:rsid w:val="000C14A6"/>
    <w:rsid w:val="000C27F7"/>
    <w:rsid w:val="000C3B96"/>
    <w:rsid w:val="000C6EF1"/>
    <w:rsid w:val="000C7E37"/>
    <w:rsid w:val="000D0868"/>
    <w:rsid w:val="000D18CA"/>
    <w:rsid w:val="000D4F09"/>
    <w:rsid w:val="000E0252"/>
    <w:rsid w:val="000E12C1"/>
    <w:rsid w:val="000E1651"/>
    <w:rsid w:val="000E2796"/>
    <w:rsid w:val="000E30A2"/>
    <w:rsid w:val="000E3D60"/>
    <w:rsid w:val="000E621A"/>
    <w:rsid w:val="000E6D59"/>
    <w:rsid w:val="000F04A4"/>
    <w:rsid w:val="000F240D"/>
    <w:rsid w:val="000F58B4"/>
    <w:rsid w:val="000F66B2"/>
    <w:rsid w:val="000F78E0"/>
    <w:rsid w:val="001000C4"/>
    <w:rsid w:val="00103ED9"/>
    <w:rsid w:val="00106F5D"/>
    <w:rsid w:val="0010745F"/>
    <w:rsid w:val="00107A29"/>
    <w:rsid w:val="0011267E"/>
    <w:rsid w:val="00113412"/>
    <w:rsid w:val="00113CEC"/>
    <w:rsid w:val="001145C0"/>
    <w:rsid w:val="00114ACB"/>
    <w:rsid w:val="00114C30"/>
    <w:rsid w:val="00115A8C"/>
    <w:rsid w:val="00116271"/>
    <w:rsid w:val="001167A9"/>
    <w:rsid w:val="001217F8"/>
    <w:rsid w:val="00123E62"/>
    <w:rsid w:val="0012443D"/>
    <w:rsid w:val="00124714"/>
    <w:rsid w:val="00125A4A"/>
    <w:rsid w:val="00126087"/>
    <w:rsid w:val="0012625B"/>
    <w:rsid w:val="00134936"/>
    <w:rsid w:val="001360CF"/>
    <w:rsid w:val="001418B0"/>
    <w:rsid w:val="00142396"/>
    <w:rsid w:val="0014390C"/>
    <w:rsid w:val="00144270"/>
    <w:rsid w:val="00144375"/>
    <w:rsid w:val="00144C9B"/>
    <w:rsid w:val="001451DE"/>
    <w:rsid w:val="001466DC"/>
    <w:rsid w:val="00146EB6"/>
    <w:rsid w:val="00147868"/>
    <w:rsid w:val="00147BAF"/>
    <w:rsid w:val="0015077B"/>
    <w:rsid w:val="00150FB4"/>
    <w:rsid w:val="0015195F"/>
    <w:rsid w:val="0015219E"/>
    <w:rsid w:val="00152DC7"/>
    <w:rsid w:val="00153D48"/>
    <w:rsid w:val="00153D4F"/>
    <w:rsid w:val="0015723A"/>
    <w:rsid w:val="0016063F"/>
    <w:rsid w:val="00160D83"/>
    <w:rsid w:val="00160EB0"/>
    <w:rsid w:val="001611AF"/>
    <w:rsid w:val="00161D1F"/>
    <w:rsid w:val="00161FBC"/>
    <w:rsid w:val="0016368D"/>
    <w:rsid w:val="001648DB"/>
    <w:rsid w:val="0016558A"/>
    <w:rsid w:val="00165AD0"/>
    <w:rsid w:val="00165AE9"/>
    <w:rsid w:val="00172E89"/>
    <w:rsid w:val="001736C7"/>
    <w:rsid w:val="0017383F"/>
    <w:rsid w:val="00176198"/>
    <w:rsid w:val="001761C0"/>
    <w:rsid w:val="00176A51"/>
    <w:rsid w:val="00180C5A"/>
    <w:rsid w:val="001815CD"/>
    <w:rsid w:val="00181A3F"/>
    <w:rsid w:val="001821CB"/>
    <w:rsid w:val="0018429E"/>
    <w:rsid w:val="00186315"/>
    <w:rsid w:val="00186BC2"/>
    <w:rsid w:val="00187BEA"/>
    <w:rsid w:val="001911D8"/>
    <w:rsid w:val="001917EB"/>
    <w:rsid w:val="00191B1A"/>
    <w:rsid w:val="00192839"/>
    <w:rsid w:val="00193D33"/>
    <w:rsid w:val="001A2258"/>
    <w:rsid w:val="001A2A2D"/>
    <w:rsid w:val="001A3584"/>
    <w:rsid w:val="001A3A37"/>
    <w:rsid w:val="001A3F61"/>
    <w:rsid w:val="001A4A08"/>
    <w:rsid w:val="001A5086"/>
    <w:rsid w:val="001A6830"/>
    <w:rsid w:val="001A6FE0"/>
    <w:rsid w:val="001B0D8D"/>
    <w:rsid w:val="001B1305"/>
    <w:rsid w:val="001B13F2"/>
    <w:rsid w:val="001B1BA8"/>
    <w:rsid w:val="001B3415"/>
    <w:rsid w:val="001B42EC"/>
    <w:rsid w:val="001B4BE2"/>
    <w:rsid w:val="001B5400"/>
    <w:rsid w:val="001C0063"/>
    <w:rsid w:val="001C2E96"/>
    <w:rsid w:val="001C3D55"/>
    <w:rsid w:val="001C5307"/>
    <w:rsid w:val="001C5604"/>
    <w:rsid w:val="001C620D"/>
    <w:rsid w:val="001D228C"/>
    <w:rsid w:val="001D54A6"/>
    <w:rsid w:val="001D5CAC"/>
    <w:rsid w:val="001E0D74"/>
    <w:rsid w:val="001E10DD"/>
    <w:rsid w:val="001E1110"/>
    <w:rsid w:val="001E282F"/>
    <w:rsid w:val="001E31CA"/>
    <w:rsid w:val="001E31F4"/>
    <w:rsid w:val="001E3B6C"/>
    <w:rsid w:val="001E5081"/>
    <w:rsid w:val="001E66C6"/>
    <w:rsid w:val="001E6859"/>
    <w:rsid w:val="001E71DC"/>
    <w:rsid w:val="001E7BB1"/>
    <w:rsid w:val="001E7D70"/>
    <w:rsid w:val="001F0E4B"/>
    <w:rsid w:val="001F0FC5"/>
    <w:rsid w:val="001F2A88"/>
    <w:rsid w:val="001F2B57"/>
    <w:rsid w:val="001F2EA0"/>
    <w:rsid w:val="001F5CAD"/>
    <w:rsid w:val="001F7DD5"/>
    <w:rsid w:val="002004C8"/>
    <w:rsid w:val="00200B82"/>
    <w:rsid w:val="0020150D"/>
    <w:rsid w:val="00201B8B"/>
    <w:rsid w:val="0020338E"/>
    <w:rsid w:val="002037C7"/>
    <w:rsid w:val="0020684A"/>
    <w:rsid w:val="002127EE"/>
    <w:rsid w:val="00213541"/>
    <w:rsid w:val="002152D5"/>
    <w:rsid w:val="002161A4"/>
    <w:rsid w:val="00217B6E"/>
    <w:rsid w:val="00217CC7"/>
    <w:rsid w:val="00222A90"/>
    <w:rsid w:val="00223D2F"/>
    <w:rsid w:val="00223E63"/>
    <w:rsid w:val="00224535"/>
    <w:rsid w:val="0022740E"/>
    <w:rsid w:val="00231E75"/>
    <w:rsid w:val="002328DD"/>
    <w:rsid w:val="00233A1F"/>
    <w:rsid w:val="002359CC"/>
    <w:rsid w:val="00237181"/>
    <w:rsid w:val="002377C1"/>
    <w:rsid w:val="00237B9A"/>
    <w:rsid w:val="00241C06"/>
    <w:rsid w:val="00243499"/>
    <w:rsid w:val="00244572"/>
    <w:rsid w:val="00244785"/>
    <w:rsid w:val="00245211"/>
    <w:rsid w:val="002473BC"/>
    <w:rsid w:val="002513E5"/>
    <w:rsid w:val="002527CA"/>
    <w:rsid w:val="00253CBB"/>
    <w:rsid w:val="0025581F"/>
    <w:rsid w:val="002562B3"/>
    <w:rsid w:val="002565B3"/>
    <w:rsid w:val="002578A8"/>
    <w:rsid w:val="00260105"/>
    <w:rsid w:val="002609BF"/>
    <w:rsid w:val="0026201F"/>
    <w:rsid w:val="002623A7"/>
    <w:rsid w:val="00262D08"/>
    <w:rsid w:val="002639A0"/>
    <w:rsid w:val="002641B2"/>
    <w:rsid w:val="00267939"/>
    <w:rsid w:val="0027011D"/>
    <w:rsid w:val="002706CE"/>
    <w:rsid w:val="002718AD"/>
    <w:rsid w:val="002730B1"/>
    <w:rsid w:val="0027388B"/>
    <w:rsid w:val="00274377"/>
    <w:rsid w:val="00274EC1"/>
    <w:rsid w:val="0027509A"/>
    <w:rsid w:val="002750EC"/>
    <w:rsid w:val="002756B8"/>
    <w:rsid w:val="00276080"/>
    <w:rsid w:val="002779A4"/>
    <w:rsid w:val="002809D6"/>
    <w:rsid w:val="00282B68"/>
    <w:rsid w:val="00283885"/>
    <w:rsid w:val="00283FF5"/>
    <w:rsid w:val="002845B7"/>
    <w:rsid w:val="00286DA9"/>
    <w:rsid w:val="00287348"/>
    <w:rsid w:val="00291DDA"/>
    <w:rsid w:val="002921C6"/>
    <w:rsid w:val="0029280A"/>
    <w:rsid w:val="002A0CB0"/>
    <w:rsid w:val="002A3224"/>
    <w:rsid w:val="002A36E0"/>
    <w:rsid w:val="002A3E21"/>
    <w:rsid w:val="002A3ECE"/>
    <w:rsid w:val="002A41F6"/>
    <w:rsid w:val="002A4AB7"/>
    <w:rsid w:val="002A6738"/>
    <w:rsid w:val="002A6856"/>
    <w:rsid w:val="002A7655"/>
    <w:rsid w:val="002B261B"/>
    <w:rsid w:val="002B2720"/>
    <w:rsid w:val="002B2BD7"/>
    <w:rsid w:val="002B3467"/>
    <w:rsid w:val="002B3AFB"/>
    <w:rsid w:val="002B3ED9"/>
    <w:rsid w:val="002B4773"/>
    <w:rsid w:val="002B65A1"/>
    <w:rsid w:val="002B6DCA"/>
    <w:rsid w:val="002B79D5"/>
    <w:rsid w:val="002C19C8"/>
    <w:rsid w:val="002C2E84"/>
    <w:rsid w:val="002C4E23"/>
    <w:rsid w:val="002C52F8"/>
    <w:rsid w:val="002C599C"/>
    <w:rsid w:val="002C774E"/>
    <w:rsid w:val="002D0806"/>
    <w:rsid w:val="002D10FE"/>
    <w:rsid w:val="002D2A47"/>
    <w:rsid w:val="002D43B9"/>
    <w:rsid w:val="002D43F2"/>
    <w:rsid w:val="002D5C44"/>
    <w:rsid w:val="002E1E13"/>
    <w:rsid w:val="002E4AD6"/>
    <w:rsid w:val="002E5E99"/>
    <w:rsid w:val="002E659D"/>
    <w:rsid w:val="002E6825"/>
    <w:rsid w:val="002E688E"/>
    <w:rsid w:val="002E6A53"/>
    <w:rsid w:val="002E7142"/>
    <w:rsid w:val="002E75CD"/>
    <w:rsid w:val="002F1E58"/>
    <w:rsid w:val="002F1F50"/>
    <w:rsid w:val="002F3666"/>
    <w:rsid w:val="002F4161"/>
    <w:rsid w:val="002F443E"/>
    <w:rsid w:val="002F4903"/>
    <w:rsid w:val="002F5113"/>
    <w:rsid w:val="002F5730"/>
    <w:rsid w:val="002F6FB8"/>
    <w:rsid w:val="00300061"/>
    <w:rsid w:val="003002AD"/>
    <w:rsid w:val="003025D7"/>
    <w:rsid w:val="003030F5"/>
    <w:rsid w:val="0030389A"/>
    <w:rsid w:val="00304BEA"/>
    <w:rsid w:val="00305147"/>
    <w:rsid w:val="00305284"/>
    <w:rsid w:val="00305FBD"/>
    <w:rsid w:val="003063DD"/>
    <w:rsid w:val="00306479"/>
    <w:rsid w:val="00306CAB"/>
    <w:rsid w:val="00307824"/>
    <w:rsid w:val="00307A27"/>
    <w:rsid w:val="00311C72"/>
    <w:rsid w:val="00313D7A"/>
    <w:rsid w:val="00313E3C"/>
    <w:rsid w:val="00314412"/>
    <w:rsid w:val="0031502E"/>
    <w:rsid w:val="00315A55"/>
    <w:rsid w:val="00316BC8"/>
    <w:rsid w:val="00320028"/>
    <w:rsid w:val="0032046E"/>
    <w:rsid w:val="00320781"/>
    <w:rsid w:val="00320BEA"/>
    <w:rsid w:val="00320F13"/>
    <w:rsid w:val="0032142D"/>
    <w:rsid w:val="0032188C"/>
    <w:rsid w:val="00321F58"/>
    <w:rsid w:val="003273BB"/>
    <w:rsid w:val="003279D5"/>
    <w:rsid w:val="0033039F"/>
    <w:rsid w:val="00336BBA"/>
    <w:rsid w:val="00336F25"/>
    <w:rsid w:val="00340522"/>
    <w:rsid w:val="00340B91"/>
    <w:rsid w:val="0034286A"/>
    <w:rsid w:val="00342D99"/>
    <w:rsid w:val="0034372A"/>
    <w:rsid w:val="003444AC"/>
    <w:rsid w:val="00345415"/>
    <w:rsid w:val="003456B9"/>
    <w:rsid w:val="00345E66"/>
    <w:rsid w:val="003474E5"/>
    <w:rsid w:val="00347754"/>
    <w:rsid w:val="00347985"/>
    <w:rsid w:val="00350B31"/>
    <w:rsid w:val="003537FF"/>
    <w:rsid w:val="00353917"/>
    <w:rsid w:val="00354A6C"/>
    <w:rsid w:val="00355704"/>
    <w:rsid w:val="00355DE8"/>
    <w:rsid w:val="00357E62"/>
    <w:rsid w:val="00360C61"/>
    <w:rsid w:val="0036119D"/>
    <w:rsid w:val="00361811"/>
    <w:rsid w:val="00361D93"/>
    <w:rsid w:val="00362B5F"/>
    <w:rsid w:val="00362EFF"/>
    <w:rsid w:val="00363098"/>
    <w:rsid w:val="00364389"/>
    <w:rsid w:val="00364722"/>
    <w:rsid w:val="00364AD5"/>
    <w:rsid w:val="0036633F"/>
    <w:rsid w:val="00366C58"/>
    <w:rsid w:val="00366DB5"/>
    <w:rsid w:val="00367F5A"/>
    <w:rsid w:val="003711A4"/>
    <w:rsid w:val="00372320"/>
    <w:rsid w:val="00372E68"/>
    <w:rsid w:val="0037384F"/>
    <w:rsid w:val="00373C29"/>
    <w:rsid w:val="00373C7B"/>
    <w:rsid w:val="00373F7C"/>
    <w:rsid w:val="003741D0"/>
    <w:rsid w:val="003743C4"/>
    <w:rsid w:val="00376411"/>
    <w:rsid w:val="00377EC3"/>
    <w:rsid w:val="00380078"/>
    <w:rsid w:val="00380952"/>
    <w:rsid w:val="00382318"/>
    <w:rsid w:val="003823AF"/>
    <w:rsid w:val="0038251A"/>
    <w:rsid w:val="00384F2F"/>
    <w:rsid w:val="00387050"/>
    <w:rsid w:val="00391412"/>
    <w:rsid w:val="00391F8F"/>
    <w:rsid w:val="003925CE"/>
    <w:rsid w:val="00393973"/>
    <w:rsid w:val="00393C19"/>
    <w:rsid w:val="003941F0"/>
    <w:rsid w:val="00396D90"/>
    <w:rsid w:val="00397A66"/>
    <w:rsid w:val="003A074A"/>
    <w:rsid w:val="003A0E2C"/>
    <w:rsid w:val="003A13C9"/>
    <w:rsid w:val="003A14EC"/>
    <w:rsid w:val="003A22A9"/>
    <w:rsid w:val="003A26BE"/>
    <w:rsid w:val="003A3991"/>
    <w:rsid w:val="003A3A2C"/>
    <w:rsid w:val="003A46DF"/>
    <w:rsid w:val="003A5113"/>
    <w:rsid w:val="003A540F"/>
    <w:rsid w:val="003A5741"/>
    <w:rsid w:val="003A65A3"/>
    <w:rsid w:val="003B0F0F"/>
    <w:rsid w:val="003B31B3"/>
    <w:rsid w:val="003B38AB"/>
    <w:rsid w:val="003B4F85"/>
    <w:rsid w:val="003B5FB6"/>
    <w:rsid w:val="003B69AC"/>
    <w:rsid w:val="003B7D5E"/>
    <w:rsid w:val="003C0A36"/>
    <w:rsid w:val="003C2636"/>
    <w:rsid w:val="003C461F"/>
    <w:rsid w:val="003C5B32"/>
    <w:rsid w:val="003C62AC"/>
    <w:rsid w:val="003C67D1"/>
    <w:rsid w:val="003C7C81"/>
    <w:rsid w:val="003D0915"/>
    <w:rsid w:val="003D10E3"/>
    <w:rsid w:val="003D2700"/>
    <w:rsid w:val="003D3C23"/>
    <w:rsid w:val="003D4C51"/>
    <w:rsid w:val="003E1877"/>
    <w:rsid w:val="003E3FED"/>
    <w:rsid w:val="003E4121"/>
    <w:rsid w:val="003E4BFD"/>
    <w:rsid w:val="003E4D87"/>
    <w:rsid w:val="003E4EFC"/>
    <w:rsid w:val="003E53C6"/>
    <w:rsid w:val="003E54D4"/>
    <w:rsid w:val="003E55E5"/>
    <w:rsid w:val="003E59E8"/>
    <w:rsid w:val="003E6ACF"/>
    <w:rsid w:val="003F0CC9"/>
    <w:rsid w:val="003F0DFC"/>
    <w:rsid w:val="003F2323"/>
    <w:rsid w:val="003F2B26"/>
    <w:rsid w:val="004009CB"/>
    <w:rsid w:val="00403360"/>
    <w:rsid w:val="00403FFC"/>
    <w:rsid w:val="0040453A"/>
    <w:rsid w:val="0040589A"/>
    <w:rsid w:val="00406762"/>
    <w:rsid w:val="004074E6"/>
    <w:rsid w:val="00407665"/>
    <w:rsid w:val="004078C4"/>
    <w:rsid w:val="004108BC"/>
    <w:rsid w:val="004110DB"/>
    <w:rsid w:val="00411AD5"/>
    <w:rsid w:val="0041298A"/>
    <w:rsid w:val="00414B03"/>
    <w:rsid w:val="00414DE2"/>
    <w:rsid w:val="00414FCD"/>
    <w:rsid w:val="0041601B"/>
    <w:rsid w:val="0041623E"/>
    <w:rsid w:val="00422132"/>
    <w:rsid w:val="00422463"/>
    <w:rsid w:val="004225FF"/>
    <w:rsid w:val="0043053D"/>
    <w:rsid w:val="0043199F"/>
    <w:rsid w:val="00432F7C"/>
    <w:rsid w:val="004331BB"/>
    <w:rsid w:val="00434A02"/>
    <w:rsid w:val="00435654"/>
    <w:rsid w:val="0043741C"/>
    <w:rsid w:val="00441334"/>
    <w:rsid w:val="0044147D"/>
    <w:rsid w:val="004424ED"/>
    <w:rsid w:val="0044261A"/>
    <w:rsid w:val="00442AE2"/>
    <w:rsid w:val="00442C41"/>
    <w:rsid w:val="00444979"/>
    <w:rsid w:val="00444B0B"/>
    <w:rsid w:val="00444E39"/>
    <w:rsid w:val="00445DA0"/>
    <w:rsid w:val="0044687E"/>
    <w:rsid w:val="0044715C"/>
    <w:rsid w:val="00447284"/>
    <w:rsid w:val="0044751C"/>
    <w:rsid w:val="00447C77"/>
    <w:rsid w:val="00452B66"/>
    <w:rsid w:val="004535AC"/>
    <w:rsid w:val="00454149"/>
    <w:rsid w:val="00454214"/>
    <w:rsid w:val="0045426E"/>
    <w:rsid w:val="004542EC"/>
    <w:rsid w:val="004553DD"/>
    <w:rsid w:val="00455D18"/>
    <w:rsid w:val="00457F8C"/>
    <w:rsid w:val="00460A21"/>
    <w:rsid w:val="00460AEB"/>
    <w:rsid w:val="00462367"/>
    <w:rsid w:val="004623C9"/>
    <w:rsid w:val="0046273D"/>
    <w:rsid w:val="00463CDF"/>
    <w:rsid w:val="00464588"/>
    <w:rsid w:val="00465059"/>
    <w:rsid w:val="00465B70"/>
    <w:rsid w:val="004702DD"/>
    <w:rsid w:val="00470685"/>
    <w:rsid w:val="00471CB6"/>
    <w:rsid w:val="00474776"/>
    <w:rsid w:val="0047479E"/>
    <w:rsid w:val="004767BF"/>
    <w:rsid w:val="00480B1C"/>
    <w:rsid w:val="0048174E"/>
    <w:rsid w:val="004820CF"/>
    <w:rsid w:val="00482976"/>
    <w:rsid w:val="00482A6F"/>
    <w:rsid w:val="0048377F"/>
    <w:rsid w:val="00483D56"/>
    <w:rsid w:val="004854EF"/>
    <w:rsid w:val="00487DAB"/>
    <w:rsid w:val="004901B7"/>
    <w:rsid w:val="00490764"/>
    <w:rsid w:val="00490ED3"/>
    <w:rsid w:val="0049102D"/>
    <w:rsid w:val="004911B2"/>
    <w:rsid w:val="004913A5"/>
    <w:rsid w:val="00491BD9"/>
    <w:rsid w:val="00491C3A"/>
    <w:rsid w:val="00493436"/>
    <w:rsid w:val="004974EB"/>
    <w:rsid w:val="00497A53"/>
    <w:rsid w:val="00497DDE"/>
    <w:rsid w:val="004A0917"/>
    <w:rsid w:val="004A16C0"/>
    <w:rsid w:val="004A1BCF"/>
    <w:rsid w:val="004A2F05"/>
    <w:rsid w:val="004A495D"/>
    <w:rsid w:val="004A5667"/>
    <w:rsid w:val="004A6CCE"/>
    <w:rsid w:val="004A702A"/>
    <w:rsid w:val="004A7412"/>
    <w:rsid w:val="004B0AB8"/>
    <w:rsid w:val="004B14E9"/>
    <w:rsid w:val="004B3828"/>
    <w:rsid w:val="004B3A21"/>
    <w:rsid w:val="004B3F76"/>
    <w:rsid w:val="004B4EE1"/>
    <w:rsid w:val="004B5A4F"/>
    <w:rsid w:val="004B7CB4"/>
    <w:rsid w:val="004C019B"/>
    <w:rsid w:val="004C056A"/>
    <w:rsid w:val="004C06DF"/>
    <w:rsid w:val="004C231C"/>
    <w:rsid w:val="004C29F4"/>
    <w:rsid w:val="004C333F"/>
    <w:rsid w:val="004C3BFA"/>
    <w:rsid w:val="004C3DF9"/>
    <w:rsid w:val="004C54A5"/>
    <w:rsid w:val="004C6076"/>
    <w:rsid w:val="004C77E6"/>
    <w:rsid w:val="004D36BD"/>
    <w:rsid w:val="004D3919"/>
    <w:rsid w:val="004D421E"/>
    <w:rsid w:val="004D4EEF"/>
    <w:rsid w:val="004D6AFB"/>
    <w:rsid w:val="004D7624"/>
    <w:rsid w:val="004D774D"/>
    <w:rsid w:val="004E0009"/>
    <w:rsid w:val="004E0204"/>
    <w:rsid w:val="004E11D0"/>
    <w:rsid w:val="004E3994"/>
    <w:rsid w:val="004E5F94"/>
    <w:rsid w:val="004E75F0"/>
    <w:rsid w:val="004E7B0F"/>
    <w:rsid w:val="004F077B"/>
    <w:rsid w:val="004F143B"/>
    <w:rsid w:val="004F237C"/>
    <w:rsid w:val="004F2DDC"/>
    <w:rsid w:val="004F2E05"/>
    <w:rsid w:val="004F31C0"/>
    <w:rsid w:val="004F589B"/>
    <w:rsid w:val="004F5BEC"/>
    <w:rsid w:val="004F6157"/>
    <w:rsid w:val="004F741D"/>
    <w:rsid w:val="004F7D52"/>
    <w:rsid w:val="004F7E1C"/>
    <w:rsid w:val="00503AB3"/>
    <w:rsid w:val="0050414B"/>
    <w:rsid w:val="005041E9"/>
    <w:rsid w:val="005044C1"/>
    <w:rsid w:val="00504957"/>
    <w:rsid w:val="0050499C"/>
    <w:rsid w:val="00504BE2"/>
    <w:rsid w:val="00505F57"/>
    <w:rsid w:val="00507763"/>
    <w:rsid w:val="00510B38"/>
    <w:rsid w:val="00511115"/>
    <w:rsid w:val="00511484"/>
    <w:rsid w:val="005116DF"/>
    <w:rsid w:val="00511F25"/>
    <w:rsid w:val="00512630"/>
    <w:rsid w:val="005129D1"/>
    <w:rsid w:val="00512FD6"/>
    <w:rsid w:val="00515776"/>
    <w:rsid w:val="0051623D"/>
    <w:rsid w:val="0052059D"/>
    <w:rsid w:val="00522A14"/>
    <w:rsid w:val="00522E1E"/>
    <w:rsid w:val="00522FA1"/>
    <w:rsid w:val="00524F64"/>
    <w:rsid w:val="00527463"/>
    <w:rsid w:val="00527CCF"/>
    <w:rsid w:val="00530446"/>
    <w:rsid w:val="005309C6"/>
    <w:rsid w:val="00534979"/>
    <w:rsid w:val="00535839"/>
    <w:rsid w:val="0053588D"/>
    <w:rsid w:val="0053600A"/>
    <w:rsid w:val="00536C15"/>
    <w:rsid w:val="00537257"/>
    <w:rsid w:val="00537A71"/>
    <w:rsid w:val="0054005B"/>
    <w:rsid w:val="00541603"/>
    <w:rsid w:val="005443D1"/>
    <w:rsid w:val="00544D98"/>
    <w:rsid w:val="00547BF3"/>
    <w:rsid w:val="00550124"/>
    <w:rsid w:val="00550ADC"/>
    <w:rsid w:val="005514B6"/>
    <w:rsid w:val="00551902"/>
    <w:rsid w:val="00553D10"/>
    <w:rsid w:val="00554A1B"/>
    <w:rsid w:val="005555A0"/>
    <w:rsid w:val="00557843"/>
    <w:rsid w:val="005578A6"/>
    <w:rsid w:val="00557D8F"/>
    <w:rsid w:val="0056009E"/>
    <w:rsid w:val="005604F1"/>
    <w:rsid w:val="0056307E"/>
    <w:rsid w:val="00563EE5"/>
    <w:rsid w:val="00564F60"/>
    <w:rsid w:val="0056562C"/>
    <w:rsid w:val="00565AC5"/>
    <w:rsid w:val="00570F91"/>
    <w:rsid w:val="005714B0"/>
    <w:rsid w:val="00573282"/>
    <w:rsid w:val="00573704"/>
    <w:rsid w:val="00573DFD"/>
    <w:rsid w:val="0057588A"/>
    <w:rsid w:val="00576E0E"/>
    <w:rsid w:val="0057772C"/>
    <w:rsid w:val="00577A24"/>
    <w:rsid w:val="00577C41"/>
    <w:rsid w:val="00580871"/>
    <w:rsid w:val="00580D84"/>
    <w:rsid w:val="00582280"/>
    <w:rsid w:val="00582E39"/>
    <w:rsid w:val="00584153"/>
    <w:rsid w:val="00584428"/>
    <w:rsid w:val="00585297"/>
    <w:rsid w:val="00591966"/>
    <w:rsid w:val="0059274A"/>
    <w:rsid w:val="00592EB0"/>
    <w:rsid w:val="0059328C"/>
    <w:rsid w:val="005949F1"/>
    <w:rsid w:val="00596D6D"/>
    <w:rsid w:val="00597E3D"/>
    <w:rsid w:val="005A15A2"/>
    <w:rsid w:val="005A33FA"/>
    <w:rsid w:val="005A408B"/>
    <w:rsid w:val="005A4170"/>
    <w:rsid w:val="005A5090"/>
    <w:rsid w:val="005A63B9"/>
    <w:rsid w:val="005A70D8"/>
    <w:rsid w:val="005A7123"/>
    <w:rsid w:val="005A7477"/>
    <w:rsid w:val="005A77BB"/>
    <w:rsid w:val="005B09EF"/>
    <w:rsid w:val="005B108A"/>
    <w:rsid w:val="005B1AD1"/>
    <w:rsid w:val="005B31FC"/>
    <w:rsid w:val="005B357A"/>
    <w:rsid w:val="005B47EB"/>
    <w:rsid w:val="005B560D"/>
    <w:rsid w:val="005B5A45"/>
    <w:rsid w:val="005B63FA"/>
    <w:rsid w:val="005B771D"/>
    <w:rsid w:val="005C0AD8"/>
    <w:rsid w:val="005C1017"/>
    <w:rsid w:val="005C23A0"/>
    <w:rsid w:val="005C41C9"/>
    <w:rsid w:val="005C56C0"/>
    <w:rsid w:val="005C6421"/>
    <w:rsid w:val="005C6EA2"/>
    <w:rsid w:val="005D20BC"/>
    <w:rsid w:val="005D3F29"/>
    <w:rsid w:val="005D74A2"/>
    <w:rsid w:val="005E0794"/>
    <w:rsid w:val="005E1564"/>
    <w:rsid w:val="005E1A91"/>
    <w:rsid w:val="005E254F"/>
    <w:rsid w:val="005E3C96"/>
    <w:rsid w:val="005E48C4"/>
    <w:rsid w:val="005E513E"/>
    <w:rsid w:val="005E515E"/>
    <w:rsid w:val="005E5389"/>
    <w:rsid w:val="005E6446"/>
    <w:rsid w:val="005F05BE"/>
    <w:rsid w:val="005F10A9"/>
    <w:rsid w:val="005F1DDC"/>
    <w:rsid w:val="005F24EC"/>
    <w:rsid w:val="005F3168"/>
    <w:rsid w:val="005F4B29"/>
    <w:rsid w:val="005F538A"/>
    <w:rsid w:val="005F62A1"/>
    <w:rsid w:val="005F7A32"/>
    <w:rsid w:val="00601F19"/>
    <w:rsid w:val="00604424"/>
    <w:rsid w:val="00605EAC"/>
    <w:rsid w:val="00606424"/>
    <w:rsid w:val="006074CA"/>
    <w:rsid w:val="0061191D"/>
    <w:rsid w:val="006119FC"/>
    <w:rsid w:val="00611D14"/>
    <w:rsid w:val="00612CDE"/>
    <w:rsid w:val="00613020"/>
    <w:rsid w:val="0061312B"/>
    <w:rsid w:val="0061702F"/>
    <w:rsid w:val="00617478"/>
    <w:rsid w:val="00617B5C"/>
    <w:rsid w:val="00620EA4"/>
    <w:rsid w:val="00622D32"/>
    <w:rsid w:val="00623017"/>
    <w:rsid w:val="006231F9"/>
    <w:rsid w:val="00623D82"/>
    <w:rsid w:val="00627EB4"/>
    <w:rsid w:val="0063268E"/>
    <w:rsid w:val="0063289B"/>
    <w:rsid w:val="00632CE2"/>
    <w:rsid w:val="00632F5C"/>
    <w:rsid w:val="00633FCE"/>
    <w:rsid w:val="00634535"/>
    <w:rsid w:val="00635BF2"/>
    <w:rsid w:val="00635E65"/>
    <w:rsid w:val="006379B5"/>
    <w:rsid w:val="0064145D"/>
    <w:rsid w:val="00641DCD"/>
    <w:rsid w:val="00641F5F"/>
    <w:rsid w:val="006420CA"/>
    <w:rsid w:val="00644094"/>
    <w:rsid w:val="0064572E"/>
    <w:rsid w:val="0064642E"/>
    <w:rsid w:val="00650B23"/>
    <w:rsid w:val="00650FE6"/>
    <w:rsid w:val="00653885"/>
    <w:rsid w:val="00653CB7"/>
    <w:rsid w:val="00654161"/>
    <w:rsid w:val="006552E8"/>
    <w:rsid w:val="00656FBB"/>
    <w:rsid w:val="00660541"/>
    <w:rsid w:val="00660ACA"/>
    <w:rsid w:val="006624D2"/>
    <w:rsid w:val="0066301E"/>
    <w:rsid w:val="0066307C"/>
    <w:rsid w:val="00663A66"/>
    <w:rsid w:val="006641CA"/>
    <w:rsid w:val="00664352"/>
    <w:rsid w:val="006643A9"/>
    <w:rsid w:val="006672CD"/>
    <w:rsid w:val="0067063F"/>
    <w:rsid w:val="00670EE7"/>
    <w:rsid w:val="0067196D"/>
    <w:rsid w:val="00671A0F"/>
    <w:rsid w:val="0067230C"/>
    <w:rsid w:val="00672726"/>
    <w:rsid w:val="00672C00"/>
    <w:rsid w:val="006734E6"/>
    <w:rsid w:val="006767C0"/>
    <w:rsid w:val="0067700E"/>
    <w:rsid w:val="00677CCD"/>
    <w:rsid w:val="00677CD9"/>
    <w:rsid w:val="006812AA"/>
    <w:rsid w:val="00682768"/>
    <w:rsid w:val="0068297C"/>
    <w:rsid w:val="00683D41"/>
    <w:rsid w:val="00685510"/>
    <w:rsid w:val="006859F3"/>
    <w:rsid w:val="00685A10"/>
    <w:rsid w:val="00686B5F"/>
    <w:rsid w:val="00687AA2"/>
    <w:rsid w:val="00690012"/>
    <w:rsid w:val="00692A51"/>
    <w:rsid w:val="00692D34"/>
    <w:rsid w:val="006931A0"/>
    <w:rsid w:val="006947F8"/>
    <w:rsid w:val="00694F23"/>
    <w:rsid w:val="0069646E"/>
    <w:rsid w:val="006A2464"/>
    <w:rsid w:val="006A52B6"/>
    <w:rsid w:val="006A58DC"/>
    <w:rsid w:val="006B0260"/>
    <w:rsid w:val="006B0926"/>
    <w:rsid w:val="006B0B64"/>
    <w:rsid w:val="006B12B6"/>
    <w:rsid w:val="006B1342"/>
    <w:rsid w:val="006B2198"/>
    <w:rsid w:val="006B2940"/>
    <w:rsid w:val="006B4BD4"/>
    <w:rsid w:val="006B6626"/>
    <w:rsid w:val="006B6D33"/>
    <w:rsid w:val="006B716B"/>
    <w:rsid w:val="006C0258"/>
    <w:rsid w:val="006C0CB1"/>
    <w:rsid w:val="006C162B"/>
    <w:rsid w:val="006C4817"/>
    <w:rsid w:val="006C4B41"/>
    <w:rsid w:val="006D068D"/>
    <w:rsid w:val="006D225B"/>
    <w:rsid w:val="006D48FA"/>
    <w:rsid w:val="006D5914"/>
    <w:rsid w:val="006D5B1B"/>
    <w:rsid w:val="006D7097"/>
    <w:rsid w:val="006D7431"/>
    <w:rsid w:val="006D75C4"/>
    <w:rsid w:val="006E1B58"/>
    <w:rsid w:val="006E2D1E"/>
    <w:rsid w:val="006E2DCB"/>
    <w:rsid w:val="006E2DD9"/>
    <w:rsid w:val="006E310A"/>
    <w:rsid w:val="006E341A"/>
    <w:rsid w:val="006E3A30"/>
    <w:rsid w:val="006E4721"/>
    <w:rsid w:val="006F026F"/>
    <w:rsid w:val="006F0C65"/>
    <w:rsid w:val="006F1813"/>
    <w:rsid w:val="006F3C80"/>
    <w:rsid w:val="006F4486"/>
    <w:rsid w:val="006F5120"/>
    <w:rsid w:val="006F5687"/>
    <w:rsid w:val="006F64B2"/>
    <w:rsid w:val="006F6E3F"/>
    <w:rsid w:val="006F71F0"/>
    <w:rsid w:val="006F7D6F"/>
    <w:rsid w:val="00700CF0"/>
    <w:rsid w:val="00703B64"/>
    <w:rsid w:val="00703C3A"/>
    <w:rsid w:val="00703DB6"/>
    <w:rsid w:val="00705C82"/>
    <w:rsid w:val="00706375"/>
    <w:rsid w:val="0070775F"/>
    <w:rsid w:val="0071070E"/>
    <w:rsid w:val="00711631"/>
    <w:rsid w:val="0071181F"/>
    <w:rsid w:val="007129F8"/>
    <w:rsid w:val="00712D3A"/>
    <w:rsid w:val="007134AA"/>
    <w:rsid w:val="00713B5B"/>
    <w:rsid w:val="00714540"/>
    <w:rsid w:val="00715841"/>
    <w:rsid w:val="007203D1"/>
    <w:rsid w:val="00720DCE"/>
    <w:rsid w:val="007218BF"/>
    <w:rsid w:val="00722643"/>
    <w:rsid w:val="00723307"/>
    <w:rsid w:val="00724CA5"/>
    <w:rsid w:val="0072664D"/>
    <w:rsid w:val="00726660"/>
    <w:rsid w:val="0073072B"/>
    <w:rsid w:val="00731065"/>
    <w:rsid w:val="007327CC"/>
    <w:rsid w:val="00733850"/>
    <w:rsid w:val="00733C41"/>
    <w:rsid w:val="007344E1"/>
    <w:rsid w:val="007344F7"/>
    <w:rsid w:val="0073563E"/>
    <w:rsid w:val="00735952"/>
    <w:rsid w:val="00736E95"/>
    <w:rsid w:val="00737254"/>
    <w:rsid w:val="00743832"/>
    <w:rsid w:val="007440E7"/>
    <w:rsid w:val="00744B76"/>
    <w:rsid w:val="0074587E"/>
    <w:rsid w:val="00745C50"/>
    <w:rsid w:val="007461AA"/>
    <w:rsid w:val="00751E07"/>
    <w:rsid w:val="00753280"/>
    <w:rsid w:val="0075332A"/>
    <w:rsid w:val="00753AD6"/>
    <w:rsid w:val="007554F6"/>
    <w:rsid w:val="00756A76"/>
    <w:rsid w:val="00761777"/>
    <w:rsid w:val="00762E02"/>
    <w:rsid w:val="00765277"/>
    <w:rsid w:val="00766240"/>
    <w:rsid w:val="007678F3"/>
    <w:rsid w:val="00767AF7"/>
    <w:rsid w:val="00770649"/>
    <w:rsid w:val="007717FD"/>
    <w:rsid w:val="00772E34"/>
    <w:rsid w:val="007735A1"/>
    <w:rsid w:val="00773C71"/>
    <w:rsid w:val="007770B9"/>
    <w:rsid w:val="00780598"/>
    <w:rsid w:val="00781211"/>
    <w:rsid w:val="00781A33"/>
    <w:rsid w:val="007839DC"/>
    <w:rsid w:val="00784DC9"/>
    <w:rsid w:val="00784E7F"/>
    <w:rsid w:val="00784EA1"/>
    <w:rsid w:val="00784FCE"/>
    <w:rsid w:val="00785A0B"/>
    <w:rsid w:val="00785BFF"/>
    <w:rsid w:val="007869D6"/>
    <w:rsid w:val="00786CEB"/>
    <w:rsid w:val="00787F2D"/>
    <w:rsid w:val="007902D3"/>
    <w:rsid w:val="00792A57"/>
    <w:rsid w:val="00794554"/>
    <w:rsid w:val="007956A2"/>
    <w:rsid w:val="007958D9"/>
    <w:rsid w:val="00796018"/>
    <w:rsid w:val="00796BF4"/>
    <w:rsid w:val="007A2D8B"/>
    <w:rsid w:val="007A446E"/>
    <w:rsid w:val="007A49FB"/>
    <w:rsid w:val="007A4FFA"/>
    <w:rsid w:val="007A5CD7"/>
    <w:rsid w:val="007A5F34"/>
    <w:rsid w:val="007A62C1"/>
    <w:rsid w:val="007A632D"/>
    <w:rsid w:val="007B255D"/>
    <w:rsid w:val="007B4718"/>
    <w:rsid w:val="007B55DB"/>
    <w:rsid w:val="007B5C24"/>
    <w:rsid w:val="007B5F92"/>
    <w:rsid w:val="007B62DD"/>
    <w:rsid w:val="007C10E7"/>
    <w:rsid w:val="007C17B9"/>
    <w:rsid w:val="007C205D"/>
    <w:rsid w:val="007C2E96"/>
    <w:rsid w:val="007C324F"/>
    <w:rsid w:val="007C4061"/>
    <w:rsid w:val="007C4747"/>
    <w:rsid w:val="007C49EE"/>
    <w:rsid w:val="007C532A"/>
    <w:rsid w:val="007C7D5A"/>
    <w:rsid w:val="007D06DE"/>
    <w:rsid w:val="007D162D"/>
    <w:rsid w:val="007D1862"/>
    <w:rsid w:val="007D193C"/>
    <w:rsid w:val="007D1CFB"/>
    <w:rsid w:val="007D56BB"/>
    <w:rsid w:val="007D74E8"/>
    <w:rsid w:val="007D7B91"/>
    <w:rsid w:val="007E23E0"/>
    <w:rsid w:val="007E2470"/>
    <w:rsid w:val="007E2F4A"/>
    <w:rsid w:val="007E4410"/>
    <w:rsid w:val="007F0E4C"/>
    <w:rsid w:val="007F1503"/>
    <w:rsid w:val="007F1DE8"/>
    <w:rsid w:val="007F291D"/>
    <w:rsid w:val="007F3572"/>
    <w:rsid w:val="007F3836"/>
    <w:rsid w:val="007F42B3"/>
    <w:rsid w:val="007F4502"/>
    <w:rsid w:val="007F4DE3"/>
    <w:rsid w:val="007F5436"/>
    <w:rsid w:val="007F6551"/>
    <w:rsid w:val="007F7378"/>
    <w:rsid w:val="008017BC"/>
    <w:rsid w:val="00802280"/>
    <w:rsid w:val="00803DC6"/>
    <w:rsid w:val="00803EAF"/>
    <w:rsid w:val="00803F7B"/>
    <w:rsid w:val="008045C0"/>
    <w:rsid w:val="00804B2A"/>
    <w:rsid w:val="0080545B"/>
    <w:rsid w:val="0080738A"/>
    <w:rsid w:val="00807ACD"/>
    <w:rsid w:val="00810782"/>
    <w:rsid w:val="00810DE3"/>
    <w:rsid w:val="00811EB8"/>
    <w:rsid w:val="00812313"/>
    <w:rsid w:val="00813206"/>
    <w:rsid w:val="008134EA"/>
    <w:rsid w:val="008168D4"/>
    <w:rsid w:val="00816FA5"/>
    <w:rsid w:val="008173A1"/>
    <w:rsid w:val="00817923"/>
    <w:rsid w:val="0082335B"/>
    <w:rsid w:val="00824258"/>
    <w:rsid w:val="00825F6F"/>
    <w:rsid w:val="00826038"/>
    <w:rsid w:val="00827519"/>
    <w:rsid w:val="00830435"/>
    <w:rsid w:val="00830C82"/>
    <w:rsid w:val="00831AFB"/>
    <w:rsid w:val="00831F0A"/>
    <w:rsid w:val="00834ED6"/>
    <w:rsid w:val="00836179"/>
    <w:rsid w:val="0084070E"/>
    <w:rsid w:val="00840A24"/>
    <w:rsid w:val="008415F6"/>
    <w:rsid w:val="008460B4"/>
    <w:rsid w:val="008462D5"/>
    <w:rsid w:val="00846B19"/>
    <w:rsid w:val="0085040B"/>
    <w:rsid w:val="00850667"/>
    <w:rsid w:val="00853F0B"/>
    <w:rsid w:val="00854566"/>
    <w:rsid w:val="008548B7"/>
    <w:rsid w:val="00854E19"/>
    <w:rsid w:val="008564BB"/>
    <w:rsid w:val="008566D8"/>
    <w:rsid w:val="00860275"/>
    <w:rsid w:val="00860844"/>
    <w:rsid w:val="008613ED"/>
    <w:rsid w:val="00861F71"/>
    <w:rsid w:val="00862DFE"/>
    <w:rsid w:val="008630F9"/>
    <w:rsid w:val="008632A1"/>
    <w:rsid w:val="0086385D"/>
    <w:rsid w:val="00865332"/>
    <w:rsid w:val="008659B8"/>
    <w:rsid w:val="00865C39"/>
    <w:rsid w:val="00865E72"/>
    <w:rsid w:val="0086767A"/>
    <w:rsid w:val="00867D6D"/>
    <w:rsid w:val="0087098D"/>
    <w:rsid w:val="0087115A"/>
    <w:rsid w:val="00871A47"/>
    <w:rsid w:val="00872110"/>
    <w:rsid w:val="008738EE"/>
    <w:rsid w:val="00875820"/>
    <w:rsid w:val="00875867"/>
    <w:rsid w:val="00876363"/>
    <w:rsid w:val="00876B83"/>
    <w:rsid w:val="00877C8C"/>
    <w:rsid w:val="00877F37"/>
    <w:rsid w:val="008805F1"/>
    <w:rsid w:val="008815B4"/>
    <w:rsid w:val="00882C25"/>
    <w:rsid w:val="00882FA9"/>
    <w:rsid w:val="00884447"/>
    <w:rsid w:val="0088759A"/>
    <w:rsid w:val="00887A4C"/>
    <w:rsid w:val="00887E69"/>
    <w:rsid w:val="00890ADD"/>
    <w:rsid w:val="00891ABB"/>
    <w:rsid w:val="00891CBF"/>
    <w:rsid w:val="00891E37"/>
    <w:rsid w:val="0089287D"/>
    <w:rsid w:val="008943F2"/>
    <w:rsid w:val="00895EDC"/>
    <w:rsid w:val="008961B6"/>
    <w:rsid w:val="008973E8"/>
    <w:rsid w:val="008977E5"/>
    <w:rsid w:val="008A19AB"/>
    <w:rsid w:val="008A289F"/>
    <w:rsid w:val="008A2BE4"/>
    <w:rsid w:val="008A4513"/>
    <w:rsid w:val="008A6452"/>
    <w:rsid w:val="008A6AE4"/>
    <w:rsid w:val="008A7D3E"/>
    <w:rsid w:val="008B21FE"/>
    <w:rsid w:val="008B4BAA"/>
    <w:rsid w:val="008B4D81"/>
    <w:rsid w:val="008B5071"/>
    <w:rsid w:val="008B79DB"/>
    <w:rsid w:val="008B7A8E"/>
    <w:rsid w:val="008C06A2"/>
    <w:rsid w:val="008C145B"/>
    <w:rsid w:val="008C284E"/>
    <w:rsid w:val="008C433F"/>
    <w:rsid w:val="008C5397"/>
    <w:rsid w:val="008C62D3"/>
    <w:rsid w:val="008C6992"/>
    <w:rsid w:val="008D01A5"/>
    <w:rsid w:val="008D0DE4"/>
    <w:rsid w:val="008D1759"/>
    <w:rsid w:val="008D421F"/>
    <w:rsid w:val="008D445A"/>
    <w:rsid w:val="008D4BA9"/>
    <w:rsid w:val="008D4F4E"/>
    <w:rsid w:val="008D68BE"/>
    <w:rsid w:val="008D6F69"/>
    <w:rsid w:val="008D736D"/>
    <w:rsid w:val="008E057A"/>
    <w:rsid w:val="008E0800"/>
    <w:rsid w:val="008E08B2"/>
    <w:rsid w:val="008E0AB7"/>
    <w:rsid w:val="008E1968"/>
    <w:rsid w:val="008E1CDE"/>
    <w:rsid w:val="008E2ADE"/>
    <w:rsid w:val="008E3A99"/>
    <w:rsid w:val="008E4059"/>
    <w:rsid w:val="008E4237"/>
    <w:rsid w:val="008E523E"/>
    <w:rsid w:val="008E646D"/>
    <w:rsid w:val="008E7518"/>
    <w:rsid w:val="008F0248"/>
    <w:rsid w:val="008F07E5"/>
    <w:rsid w:val="008F26BD"/>
    <w:rsid w:val="008F436B"/>
    <w:rsid w:val="008F45E8"/>
    <w:rsid w:val="008F4C7D"/>
    <w:rsid w:val="008F560B"/>
    <w:rsid w:val="008F694E"/>
    <w:rsid w:val="008F729A"/>
    <w:rsid w:val="00900557"/>
    <w:rsid w:val="00903D3B"/>
    <w:rsid w:val="00907617"/>
    <w:rsid w:val="00907879"/>
    <w:rsid w:val="00907E0F"/>
    <w:rsid w:val="00910BB0"/>
    <w:rsid w:val="00911482"/>
    <w:rsid w:val="00911C56"/>
    <w:rsid w:val="0091245A"/>
    <w:rsid w:val="00912A3D"/>
    <w:rsid w:val="00913B2C"/>
    <w:rsid w:val="00913BA7"/>
    <w:rsid w:val="009178D7"/>
    <w:rsid w:val="00920D65"/>
    <w:rsid w:val="009213D2"/>
    <w:rsid w:val="00921F90"/>
    <w:rsid w:val="0092313D"/>
    <w:rsid w:val="00923821"/>
    <w:rsid w:val="009239AD"/>
    <w:rsid w:val="00926D4F"/>
    <w:rsid w:val="00930721"/>
    <w:rsid w:val="00930825"/>
    <w:rsid w:val="00930DB0"/>
    <w:rsid w:val="0093225F"/>
    <w:rsid w:val="0093297D"/>
    <w:rsid w:val="009339BC"/>
    <w:rsid w:val="00933B42"/>
    <w:rsid w:val="00936B62"/>
    <w:rsid w:val="00936C2D"/>
    <w:rsid w:val="00936F32"/>
    <w:rsid w:val="00937352"/>
    <w:rsid w:val="00937EB2"/>
    <w:rsid w:val="009405AE"/>
    <w:rsid w:val="00940A66"/>
    <w:rsid w:val="009430B8"/>
    <w:rsid w:val="00944637"/>
    <w:rsid w:val="00945EB8"/>
    <w:rsid w:val="009470C1"/>
    <w:rsid w:val="009479F6"/>
    <w:rsid w:val="00952022"/>
    <w:rsid w:val="00952A31"/>
    <w:rsid w:val="00952FAB"/>
    <w:rsid w:val="00953A51"/>
    <w:rsid w:val="00953EC3"/>
    <w:rsid w:val="00956176"/>
    <w:rsid w:val="00956FC0"/>
    <w:rsid w:val="009577F3"/>
    <w:rsid w:val="00957A6F"/>
    <w:rsid w:val="009619B3"/>
    <w:rsid w:val="00964932"/>
    <w:rsid w:val="0096549A"/>
    <w:rsid w:val="00970253"/>
    <w:rsid w:val="00970921"/>
    <w:rsid w:val="00970A9B"/>
    <w:rsid w:val="009710D9"/>
    <w:rsid w:val="009718E2"/>
    <w:rsid w:val="00971A6B"/>
    <w:rsid w:val="00972002"/>
    <w:rsid w:val="00972FAE"/>
    <w:rsid w:val="00973662"/>
    <w:rsid w:val="0097444C"/>
    <w:rsid w:val="009752B6"/>
    <w:rsid w:val="00976411"/>
    <w:rsid w:val="00976EBE"/>
    <w:rsid w:val="009772BD"/>
    <w:rsid w:val="00977F28"/>
    <w:rsid w:val="00980C50"/>
    <w:rsid w:val="00981636"/>
    <w:rsid w:val="00983101"/>
    <w:rsid w:val="009856FB"/>
    <w:rsid w:val="00985A40"/>
    <w:rsid w:val="00987CD6"/>
    <w:rsid w:val="00990014"/>
    <w:rsid w:val="00990BDB"/>
    <w:rsid w:val="00992921"/>
    <w:rsid w:val="00992A7A"/>
    <w:rsid w:val="00995080"/>
    <w:rsid w:val="009966F4"/>
    <w:rsid w:val="0099679A"/>
    <w:rsid w:val="009A0020"/>
    <w:rsid w:val="009A142A"/>
    <w:rsid w:val="009A1900"/>
    <w:rsid w:val="009A1DAB"/>
    <w:rsid w:val="009A2733"/>
    <w:rsid w:val="009A2C89"/>
    <w:rsid w:val="009A3E3F"/>
    <w:rsid w:val="009A4FC2"/>
    <w:rsid w:val="009A585A"/>
    <w:rsid w:val="009A6A40"/>
    <w:rsid w:val="009A7845"/>
    <w:rsid w:val="009A7923"/>
    <w:rsid w:val="009B13F8"/>
    <w:rsid w:val="009B2325"/>
    <w:rsid w:val="009B270A"/>
    <w:rsid w:val="009B3173"/>
    <w:rsid w:val="009B3EEF"/>
    <w:rsid w:val="009B553E"/>
    <w:rsid w:val="009B6BDC"/>
    <w:rsid w:val="009C3961"/>
    <w:rsid w:val="009C498A"/>
    <w:rsid w:val="009C4B4B"/>
    <w:rsid w:val="009C6FFC"/>
    <w:rsid w:val="009C7FE7"/>
    <w:rsid w:val="009D1FA4"/>
    <w:rsid w:val="009D3F53"/>
    <w:rsid w:val="009D57D5"/>
    <w:rsid w:val="009D5A4C"/>
    <w:rsid w:val="009D6408"/>
    <w:rsid w:val="009E064E"/>
    <w:rsid w:val="009E143B"/>
    <w:rsid w:val="009E16CD"/>
    <w:rsid w:val="009E21FB"/>
    <w:rsid w:val="009E27F1"/>
    <w:rsid w:val="009E2B19"/>
    <w:rsid w:val="009E300B"/>
    <w:rsid w:val="009E32D2"/>
    <w:rsid w:val="009E3362"/>
    <w:rsid w:val="009E3A7E"/>
    <w:rsid w:val="009E42D1"/>
    <w:rsid w:val="009E4811"/>
    <w:rsid w:val="009E4AB1"/>
    <w:rsid w:val="009E5F2F"/>
    <w:rsid w:val="009E6532"/>
    <w:rsid w:val="009E7699"/>
    <w:rsid w:val="009F0065"/>
    <w:rsid w:val="009F093F"/>
    <w:rsid w:val="009F41DE"/>
    <w:rsid w:val="009F521A"/>
    <w:rsid w:val="009F5BC2"/>
    <w:rsid w:val="009F7E94"/>
    <w:rsid w:val="009F7F9B"/>
    <w:rsid w:val="00A01066"/>
    <w:rsid w:val="00A02250"/>
    <w:rsid w:val="00A02E20"/>
    <w:rsid w:val="00A066B2"/>
    <w:rsid w:val="00A06F0A"/>
    <w:rsid w:val="00A076DC"/>
    <w:rsid w:val="00A07710"/>
    <w:rsid w:val="00A07864"/>
    <w:rsid w:val="00A10B15"/>
    <w:rsid w:val="00A112B4"/>
    <w:rsid w:val="00A135AC"/>
    <w:rsid w:val="00A14125"/>
    <w:rsid w:val="00A14304"/>
    <w:rsid w:val="00A15CC6"/>
    <w:rsid w:val="00A15EEE"/>
    <w:rsid w:val="00A1632F"/>
    <w:rsid w:val="00A16B07"/>
    <w:rsid w:val="00A217FF"/>
    <w:rsid w:val="00A22581"/>
    <w:rsid w:val="00A23236"/>
    <w:rsid w:val="00A234C6"/>
    <w:rsid w:val="00A238D8"/>
    <w:rsid w:val="00A2519A"/>
    <w:rsid w:val="00A264D5"/>
    <w:rsid w:val="00A27D5B"/>
    <w:rsid w:val="00A3285A"/>
    <w:rsid w:val="00A32BE0"/>
    <w:rsid w:val="00A337A0"/>
    <w:rsid w:val="00A33A48"/>
    <w:rsid w:val="00A344F0"/>
    <w:rsid w:val="00A36220"/>
    <w:rsid w:val="00A36E01"/>
    <w:rsid w:val="00A37AC0"/>
    <w:rsid w:val="00A37CB0"/>
    <w:rsid w:val="00A400D2"/>
    <w:rsid w:val="00A40A30"/>
    <w:rsid w:val="00A40BF3"/>
    <w:rsid w:val="00A41164"/>
    <w:rsid w:val="00A414E6"/>
    <w:rsid w:val="00A424CF"/>
    <w:rsid w:val="00A426BE"/>
    <w:rsid w:val="00A4294B"/>
    <w:rsid w:val="00A43BC6"/>
    <w:rsid w:val="00A44077"/>
    <w:rsid w:val="00A44916"/>
    <w:rsid w:val="00A45414"/>
    <w:rsid w:val="00A45EFA"/>
    <w:rsid w:val="00A47141"/>
    <w:rsid w:val="00A4738C"/>
    <w:rsid w:val="00A47553"/>
    <w:rsid w:val="00A477C3"/>
    <w:rsid w:val="00A5314A"/>
    <w:rsid w:val="00A535FD"/>
    <w:rsid w:val="00A53777"/>
    <w:rsid w:val="00A53915"/>
    <w:rsid w:val="00A554FB"/>
    <w:rsid w:val="00A57416"/>
    <w:rsid w:val="00A578C7"/>
    <w:rsid w:val="00A579C3"/>
    <w:rsid w:val="00A60CBA"/>
    <w:rsid w:val="00A61790"/>
    <w:rsid w:val="00A61A47"/>
    <w:rsid w:val="00A62EB5"/>
    <w:rsid w:val="00A63806"/>
    <w:rsid w:val="00A647DE"/>
    <w:rsid w:val="00A652CA"/>
    <w:rsid w:val="00A70B26"/>
    <w:rsid w:val="00A714CE"/>
    <w:rsid w:val="00A7212D"/>
    <w:rsid w:val="00A723E9"/>
    <w:rsid w:val="00A72C65"/>
    <w:rsid w:val="00A749BD"/>
    <w:rsid w:val="00A74E2A"/>
    <w:rsid w:val="00A75F59"/>
    <w:rsid w:val="00A77A3B"/>
    <w:rsid w:val="00A81142"/>
    <w:rsid w:val="00A82647"/>
    <w:rsid w:val="00A8273B"/>
    <w:rsid w:val="00A859A9"/>
    <w:rsid w:val="00A86706"/>
    <w:rsid w:val="00A902CA"/>
    <w:rsid w:val="00A92A01"/>
    <w:rsid w:val="00A92B66"/>
    <w:rsid w:val="00A943EB"/>
    <w:rsid w:val="00A94968"/>
    <w:rsid w:val="00A959F3"/>
    <w:rsid w:val="00A95A54"/>
    <w:rsid w:val="00A9671F"/>
    <w:rsid w:val="00AA14AC"/>
    <w:rsid w:val="00AA28D4"/>
    <w:rsid w:val="00AA765A"/>
    <w:rsid w:val="00AA7AB7"/>
    <w:rsid w:val="00AB171C"/>
    <w:rsid w:val="00AB1A68"/>
    <w:rsid w:val="00AB3284"/>
    <w:rsid w:val="00AB5BAE"/>
    <w:rsid w:val="00AC0916"/>
    <w:rsid w:val="00AC2C9F"/>
    <w:rsid w:val="00AC398B"/>
    <w:rsid w:val="00AC45D2"/>
    <w:rsid w:val="00AC4B72"/>
    <w:rsid w:val="00AC5DFA"/>
    <w:rsid w:val="00AC6CAA"/>
    <w:rsid w:val="00AC6F7B"/>
    <w:rsid w:val="00AC7C58"/>
    <w:rsid w:val="00AD0484"/>
    <w:rsid w:val="00AD1C41"/>
    <w:rsid w:val="00AD2235"/>
    <w:rsid w:val="00AD37E1"/>
    <w:rsid w:val="00AD44DE"/>
    <w:rsid w:val="00AD64E9"/>
    <w:rsid w:val="00AD7EFE"/>
    <w:rsid w:val="00AE0355"/>
    <w:rsid w:val="00AE03D2"/>
    <w:rsid w:val="00AE0D2D"/>
    <w:rsid w:val="00AE2EC6"/>
    <w:rsid w:val="00AE3381"/>
    <w:rsid w:val="00AE3B7F"/>
    <w:rsid w:val="00AE3F41"/>
    <w:rsid w:val="00AE51CC"/>
    <w:rsid w:val="00AE5202"/>
    <w:rsid w:val="00AE58E9"/>
    <w:rsid w:val="00AE6598"/>
    <w:rsid w:val="00AF0302"/>
    <w:rsid w:val="00AF1218"/>
    <w:rsid w:val="00AF13A7"/>
    <w:rsid w:val="00AF1886"/>
    <w:rsid w:val="00AF2322"/>
    <w:rsid w:val="00AF234E"/>
    <w:rsid w:val="00AF2750"/>
    <w:rsid w:val="00AF2EE2"/>
    <w:rsid w:val="00AF36BB"/>
    <w:rsid w:val="00AF4FE0"/>
    <w:rsid w:val="00AF5183"/>
    <w:rsid w:val="00AF5D3D"/>
    <w:rsid w:val="00AF5F98"/>
    <w:rsid w:val="00B00B1B"/>
    <w:rsid w:val="00B01441"/>
    <w:rsid w:val="00B01B2C"/>
    <w:rsid w:val="00B03277"/>
    <w:rsid w:val="00B034D6"/>
    <w:rsid w:val="00B03FB2"/>
    <w:rsid w:val="00B04875"/>
    <w:rsid w:val="00B04CE1"/>
    <w:rsid w:val="00B04FE8"/>
    <w:rsid w:val="00B05AF6"/>
    <w:rsid w:val="00B064FE"/>
    <w:rsid w:val="00B07414"/>
    <w:rsid w:val="00B07514"/>
    <w:rsid w:val="00B077D8"/>
    <w:rsid w:val="00B07D76"/>
    <w:rsid w:val="00B10F92"/>
    <w:rsid w:val="00B1104D"/>
    <w:rsid w:val="00B12725"/>
    <w:rsid w:val="00B13AEE"/>
    <w:rsid w:val="00B13F9A"/>
    <w:rsid w:val="00B1609A"/>
    <w:rsid w:val="00B16303"/>
    <w:rsid w:val="00B2036E"/>
    <w:rsid w:val="00B20D46"/>
    <w:rsid w:val="00B20F54"/>
    <w:rsid w:val="00B21A0F"/>
    <w:rsid w:val="00B22656"/>
    <w:rsid w:val="00B22756"/>
    <w:rsid w:val="00B22CA9"/>
    <w:rsid w:val="00B26134"/>
    <w:rsid w:val="00B30246"/>
    <w:rsid w:val="00B30C2D"/>
    <w:rsid w:val="00B32619"/>
    <w:rsid w:val="00B3414A"/>
    <w:rsid w:val="00B34485"/>
    <w:rsid w:val="00B3652C"/>
    <w:rsid w:val="00B36E14"/>
    <w:rsid w:val="00B40A16"/>
    <w:rsid w:val="00B41549"/>
    <w:rsid w:val="00B474BD"/>
    <w:rsid w:val="00B47F24"/>
    <w:rsid w:val="00B51E71"/>
    <w:rsid w:val="00B5546B"/>
    <w:rsid w:val="00B55F72"/>
    <w:rsid w:val="00B5639D"/>
    <w:rsid w:val="00B605AD"/>
    <w:rsid w:val="00B6137F"/>
    <w:rsid w:val="00B61F64"/>
    <w:rsid w:val="00B6251C"/>
    <w:rsid w:val="00B627C1"/>
    <w:rsid w:val="00B62F2E"/>
    <w:rsid w:val="00B65F68"/>
    <w:rsid w:val="00B676A2"/>
    <w:rsid w:val="00B70E10"/>
    <w:rsid w:val="00B72264"/>
    <w:rsid w:val="00B72385"/>
    <w:rsid w:val="00B744EE"/>
    <w:rsid w:val="00B74C8A"/>
    <w:rsid w:val="00B76D64"/>
    <w:rsid w:val="00B76F98"/>
    <w:rsid w:val="00B77AD7"/>
    <w:rsid w:val="00B80040"/>
    <w:rsid w:val="00B8107F"/>
    <w:rsid w:val="00B823C7"/>
    <w:rsid w:val="00B827B2"/>
    <w:rsid w:val="00B834B0"/>
    <w:rsid w:val="00B83C92"/>
    <w:rsid w:val="00B8404E"/>
    <w:rsid w:val="00B84C12"/>
    <w:rsid w:val="00B8520F"/>
    <w:rsid w:val="00B85C60"/>
    <w:rsid w:val="00B85CC2"/>
    <w:rsid w:val="00B86D68"/>
    <w:rsid w:val="00B87A90"/>
    <w:rsid w:val="00B90D03"/>
    <w:rsid w:val="00B9147B"/>
    <w:rsid w:val="00B9256E"/>
    <w:rsid w:val="00B93E02"/>
    <w:rsid w:val="00B94643"/>
    <w:rsid w:val="00B9472F"/>
    <w:rsid w:val="00B95E49"/>
    <w:rsid w:val="00B96095"/>
    <w:rsid w:val="00B969CA"/>
    <w:rsid w:val="00B97A98"/>
    <w:rsid w:val="00B97C01"/>
    <w:rsid w:val="00BA1DFD"/>
    <w:rsid w:val="00BA211C"/>
    <w:rsid w:val="00BA2C00"/>
    <w:rsid w:val="00BA2EA3"/>
    <w:rsid w:val="00BA3970"/>
    <w:rsid w:val="00BA52F0"/>
    <w:rsid w:val="00BA5797"/>
    <w:rsid w:val="00BA6FF1"/>
    <w:rsid w:val="00BA7F03"/>
    <w:rsid w:val="00BB0F91"/>
    <w:rsid w:val="00BB147A"/>
    <w:rsid w:val="00BB14A3"/>
    <w:rsid w:val="00BB2450"/>
    <w:rsid w:val="00BB455A"/>
    <w:rsid w:val="00BB61AB"/>
    <w:rsid w:val="00BB68FC"/>
    <w:rsid w:val="00BB6B51"/>
    <w:rsid w:val="00BB732D"/>
    <w:rsid w:val="00BC2BC7"/>
    <w:rsid w:val="00BC3971"/>
    <w:rsid w:val="00BC42F0"/>
    <w:rsid w:val="00BC6C8D"/>
    <w:rsid w:val="00BC7066"/>
    <w:rsid w:val="00BC7AD9"/>
    <w:rsid w:val="00BD0EC1"/>
    <w:rsid w:val="00BD139B"/>
    <w:rsid w:val="00BD1A66"/>
    <w:rsid w:val="00BD3AAF"/>
    <w:rsid w:val="00BD5460"/>
    <w:rsid w:val="00BD5B6D"/>
    <w:rsid w:val="00BD667F"/>
    <w:rsid w:val="00BD6FD2"/>
    <w:rsid w:val="00BD74E6"/>
    <w:rsid w:val="00BE1143"/>
    <w:rsid w:val="00BE3BCF"/>
    <w:rsid w:val="00BE5D0D"/>
    <w:rsid w:val="00BE5E91"/>
    <w:rsid w:val="00BF12EE"/>
    <w:rsid w:val="00BF25B4"/>
    <w:rsid w:val="00BF265C"/>
    <w:rsid w:val="00BF2DAF"/>
    <w:rsid w:val="00BF4AD0"/>
    <w:rsid w:val="00BF4B64"/>
    <w:rsid w:val="00BF6658"/>
    <w:rsid w:val="00C0148A"/>
    <w:rsid w:val="00C01CCF"/>
    <w:rsid w:val="00C02117"/>
    <w:rsid w:val="00C02FC9"/>
    <w:rsid w:val="00C056CB"/>
    <w:rsid w:val="00C062EE"/>
    <w:rsid w:val="00C0650E"/>
    <w:rsid w:val="00C07578"/>
    <w:rsid w:val="00C07D19"/>
    <w:rsid w:val="00C100BC"/>
    <w:rsid w:val="00C112F2"/>
    <w:rsid w:val="00C115D1"/>
    <w:rsid w:val="00C11E54"/>
    <w:rsid w:val="00C12743"/>
    <w:rsid w:val="00C12C6A"/>
    <w:rsid w:val="00C12D45"/>
    <w:rsid w:val="00C139AB"/>
    <w:rsid w:val="00C13FCD"/>
    <w:rsid w:val="00C1442C"/>
    <w:rsid w:val="00C152AA"/>
    <w:rsid w:val="00C16970"/>
    <w:rsid w:val="00C20C09"/>
    <w:rsid w:val="00C21847"/>
    <w:rsid w:val="00C21B22"/>
    <w:rsid w:val="00C22C0B"/>
    <w:rsid w:val="00C22F8B"/>
    <w:rsid w:val="00C23E79"/>
    <w:rsid w:val="00C25964"/>
    <w:rsid w:val="00C264F6"/>
    <w:rsid w:val="00C26856"/>
    <w:rsid w:val="00C26E02"/>
    <w:rsid w:val="00C32B12"/>
    <w:rsid w:val="00C350E5"/>
    <w:rsid w:val="00C3544B"/>
    <w:rsid w:val="00C35CF6"/>
    <w:rsid w:val="00C371EA"/>
    <w:rsid w:val="00C376DC"/>
    <w:rsid w:val="00C40ADD"/>
    <w:rsid w:val="00C40FB6"/>
    <w:rsid w:val="00C425F1"/>
    <w:rsid w:val="00C44116"/>
    <w:rsid w:val="00C4599C"/>
    <w:rsid w:val="00C47423"/>
    <w:rsid w:val="00C47AC7"/>
    <w:rsid w:val="00C5108C"/>
    <w:rsid w:val="00C5119B"/>
    <w:rsid w:val="00C53120"/>
    <w:rsid w:val="00C53D46"/>
    <w:rsid w:val="00C55906"/>
    <w:rsid w:val="00C5642A"/>
    <w:rsid w:val="00C60F99"/>
    <w:rsid w:val="00C61F3B"/>
    <w:rsid w:val="00C6226E"/>
    <w:rsid w:val="00C62BC7"/>
    <w:rsid w:val="00C639D0"/>
    <w:rsid w:val="00C654EA"/>
    <w:rsid w:val="00C6558C"/>
    <w:rsid w:val="00C66602"/>
    <w:rsid w:val="00C66DE2"/>
    <w:rsid w:val="00C67618"/>
    <w:rsid w:val="00C6761C"/>
    <w:rsid w:val="00C678E0"/>
    <w:rsid w:val="00C67D72"/>
    <w:rsid w:val="00C70924"/>
    <w:rsid w:val="00C72734"/>
    <w:rsid w:val="00C72C35"/>
    <w:rsid w:val="00C73005"/>
    <w:rsid w:val="00C744E5"/>
    <w:rsid w:val="00C75853"/>
    <w:rsid w:val="00C77231"/>
    <w:rsid w:val="00C77E19"/>
    <w:rsid w:val="00C80C03"/>
    <w:rsid w:val="00C80F7D"/>
    <w:rsid w:val="00C83238"/>
    <w:rsid w:val="00C83AA4"/>
    <w:rsid w:val="00C84B8E"/>
    <w:rsid w:val="00C8640C"/>
    <w:rsid w:val="00C86577"/>
    <w:rsid w:val="00C86F09"/>
    <w:rsid w:val="00C87813"/>
    <w:rsid w:val="00C901A0"/>
    <w:rsid w:val="00C91790"/>
    <w:rsid w:val="00C919AB"/>
    <w:rsid w:val="00C92AF7"/>
    <w:rsid w:val="00C92DF8"/>
    <w:rsid w:val="00C931A7"/>
    <w:rsid w:val="00C961DE"/>
    <w:rsid w:val="00C96A21"/>
    <w:rsid w:val="00C96D82"/>
    <w:rsid w:val="00C96FD4"/>
    <w:rsid w:val="00C97A47"/>
    <w:rsid w:val="00CA2422"/>
    <w:rsid w:val="00CA2603"/>
    <w:rsid w:val="00CA277B"/>
    <w:rsid w:val="00CA3505"/>
    <w:rsid w:val="00CA3524"/>
    <w:rsid w:val="00CA3579"/>
    <w:rsid w:val="00CA375D"/>
    <w:rsid w:val="00CA3C5B"/>
    <w:rsid w:val="00CA6B7D"/>
    <w:rsid w:val="00CA74C2"/>
    <w:rsid w:val="00CB0B79"/>
    <w:rsid w:val="00CB2408"/>
    <w:rsid w:val="00CB2A7D"/>
    <w:rsid w:val="00CB3405"/>
    <w:rsid w:val="00CB58D2"/>
    <w:rsid w:val="00CB61B7"/>
    <w:rsid w:val="00CB6646"/>
    <w:rsid w:val="00CB66DB"/>
    <w:rsid w:val="00CB69A6"/>
    <w:rsid w:val="00CB7F96"/>
    <w:rsid w:val="00CC07C6"/>
    <w:rsid w:val="00CC0A30"/>
    <w:rsid w:val="00CC0CC8"/>
    <w:rsid w:val="00CC23DA"/>
    <w:rsid w:val="00CC4290"/>
    <w:rsid w:val="00CC494C"/>
    <w:rsid w:val="00CC5CB2"/>
    <w:rsid w:val="00CC6627"/>
    <w:rsid w:val="00CC7EAC"/>
    <w:rsid w:val="00CD010B"/>
    <w:rsid w:val="00CD03E0"/>
    <w:rsid w:val="00CD0C46"/>
    <w:rsid w:val="00CD116D"/>
    <w:rsid w:val="00CD198B"/>
    <w:rsid w:val="00CD2D84"/>
    <w:rsid w:val="00CD3185"/>
    <w:rsid w:val="00CD34FC"/>
    <w:rsid w:val="00CD5ABE"/>
    <w:rsid w:val="00CD64E9"/>
    <w:rsid w:val="00CE2ED2"/>
    <w:rsid w:val="00CE5BA6"/>
    <w:rsid w:val="00CE6E15"/>
    <w:rsid w:val="00CE7101"/>
    <w:rsid w:val="00CE782C"/>
    <w:rsid w:val="00CF2BEC"/>
    <w:rsid w:val="00CF3294"/>
    <w:rsid w:val="00CF3E20"/>
    <w:rsid w:val="00CF3E4E"/>
    <w:rsid w:val="00CF486B"/>
    <w:rsid w:val="00CF5DB1"/>
    <w:rsid w:val="00CF7810"/>
    <w:rsid w:val="00CF7A45"/>
    <w:rsid w:val="00D00128"/>
    <w:rsid w:val="00D00AC6"/>
    <w:rsid w:val="00D03217"/>
    <w:rsid w:val="00D050EE"/>
    <w:rsid w:val="00D051F1"/>
    <w:rsid w:val="00D05467"/>
    <w:rsid w:val="00D07162"/>
    <w:rsid w:val="00D10158"/>
    <w:rsid w:val="00D11188"/>
    <w:rsid w:val="00D11503"/>
    <w:rsid w:val="00D11CAC"/>
    <w:rsid w:val="00D12233"/>
    <w:rsid w:val="00D155C8"/>
    <w:rsid w:val="00D17508"/>
    <w:rsid w:val="00D2098F"/>
    <w:rsid w:val="00D20D4E"/>
    <w:rsid w:val="00D21929"/>
    <w:rsid w:val="00D22275"/>
    <w:rsid w:val="00D22C82"/>
    <w:rsid w:val="00D241A6"/>
    <w:rsid w:val="00D253A7"/>
    <w:rsid w:val="00D260C4"/>
    <w:rsid w:val="00D2615F"/>
    <w:rsid w:val="00D3142C"/>
    <w:rsid w:val="00D314CC"/>
    <w:rsid w:val="00D31C01"/>
    <w:rsid w:val="00D407A2"/>
    <w:rsid w:val="00D41338"/>
    <w:rsid w:val="00D42B4F"/>
    <w:rsid w:val="00D4637E"/>
    <w:rsid w:val="00D516D5"/>
    <w:rsid w:val="00D51988"/>
    <w:rsid w:val="00D52594"/>
    <w:rsid w:val="00D52974"/>
    <w:rsid w:val="00D53BB4"/>
    <w:rsid w:val="00D53F49"/>
    <w:rsid w:val="00D56860"/>
    <w:rsid w:val="00D57BD6"/>
    <w:rsid w:val="00D63389"/>
    <w:rsid w:val="00D6404C"/>
    <w:rsid w:val="00D641C0"/>
    <w:rsid w:val="00D64DA9"/>
    <w:rsid w:val="00D65A18"/>
    <w:rsid w:val="00D66A31"/>
    <w:rsid w:val="00D66BC7"/>
    <w:rsid w:val="00D718A5"/>
    <w:rsid w:val="00D71980"/>
    <w:rsid w:val="00D73702"/>
    <w:rsid w:val="00D73D81"/>
    <w:rsid w:val="00D74290"/>
    <w:rsid w:val="00D764FB"/>
    <w:rsid w:val="00D808EF"/>
    <w:rsid w:val="00D8359F"/>
    <w:rsid w:val="00D835F5"/>
    <w:rsid w:val="00D8418D"/>
    <w:rsid w:val="00D85305"/>
    <w:rsid w:val="00D86F6B"/>
    <w:rsid w:val="00D92289"/>
    <w:rsid w:val="00D93F21"/>
    <w:rsid w:val="00D9462A"/>
    <w:rsid w:val="00D955FE"/>
    <w:rsid w:val="00D956F9"/>
    <w:rsid w:val="00D9620A"/>
    <w:rsid w:val="00D969B5"/>
    <w:rsid w:val="00D97258"/>
    <w:rsid w:val="00D97599"/>
    <w:rsid w:val="00DA0F05"/>
    <w:rsid w:val="00DA0FCC"/>
    <w:rsid w:val="00DA12B0"/>
    <w:rsid w:val="00DA61DD"/>
    <w:rsid w:val="00DB0301"/>
    <w:rsid w:val="00DB20E3"/>
    <w:rsid w:val="00DB2EEB"/>
    <w:rsid w:val="00DB350A"/>
    <w:rsid w:val="00DB3FE7"/>
    <w:rsid w:val="00DB5C7E"/>
    <w:rsid w:val="00DB6491"/>
    <w:rsid w:val="00DB6836"/>
    <w:rsid w:val="00DB6CD1"/>
    <w:rsid w:val="00DB72F0"/>
    <w:rsid w:val="00DB7A60"/>
    <w:rsid w:val="00DB7E92"/>
    <w:rsid w:val="00DC0DB6"/>
    <w:rsid w:val="00DC48C1"/>
    <w:rsid w:val="00DC54D1"/>
    <w:rsid w:val="00DD01C2"/>
    <w:rsid w:val="00DD0D8D"/>
    <w:rsid w:val="00DD196A"/>
    <w:rsid w:val="00DD19C9"/>
    <w:rsid w:val="00DD5476"/>
    <w:rsid w:val="00DD573E"/>
    <w:rsid w:val="00DD61F2"/>
    <w:rsid w:val="00DD6EB9"/>
    <w:rsid w:val="00DE22D3"/>
    <w:rsid w:val="00DE258F"/>
    <w:rsid w:val="00DE39F9"/>
    <w:rsid w:val="00DE5202"/>
    <w:rsid w:val="00DE7492"/>
    <w:rsid w:val="00DE788D"/>
    <w:rsid w:val="00DF26C7"/>
    <w:rsid w:val="00DF326E"/>
    <w:rsid w:val="00DF401B"/>
    <w:rsid w:val="00DF4D84"/>
    <w:rsid w:val="00DF510A"/>
    <w:rsid w:val="00DF52FA"/>
    <w:rsid w:val="00DF53AA"/>
    <w:rsid w:val="00DF5847"/>
    <w:rsid w:val="00DF6DE2"/>
    <w:rsid w:val="00DF727C"/>
    <w:rsid w:val="00E00911"/>
    <w:rsid w:val="00E01A49"/>
    <w:rsid w:val="00E02827"/>
    <w:rsid w:val="00E04A3A"/>
    <w:rsid w:val="00E059B9"/>
    <w:rsid w:val="00E063DB"/>
    <w:rsid w:val="00E066D7"/>
    <w:rsid w:val="00E1074A"/>
    <w:rsid w:val="00E11530"/>
    <w:rsid w:val="00E117B0"/>
    <w:rsid w:val="00E123E0"/>
    <w:rsid w:val="00E13BA7"/>
    <w:rsid w:val="00E13C20"/>
    <w:rsid w:val="00E13C80"/>
    <w:rsid w:val="00E1416C"/>
    <w:rsid w:val="00E15324"/>
    <w:rsid w:val="00E157CC"/>
    <w:rsid w:val="00E16696"/>
    <w:rsid w:val="00E16972"/>
    <w:rsid w:val="00E17999"/>
    <w:rsid w:val="00E17B00"/>
    <w:rsid w:val="00E20CDC"/>
    <w:rsid w:val="00E2243B"/>
    <w:rsid w:val="00E2299D"/>
    <w:rsid w:val="00E24259"/>
    <w:rsid w:val="00E26337"/>
    <w:rsid w:val="00E2661A"/>
    <w:rsid w:val="00E26C3B"/>
    <w:rsid w:val="00E314B6"/>
    <w:rsid w:val="00E3251C"/>
    <w:rsid w:val="00E34025"/>
    <w:rsid w:val="00E3415E"/>
    <w:rsid w:val="00E3469E"/>
    <w:rsid w:val="00E347C4"/>
    <w:rsid w:val="00E34AC1"/>
    <w:rsid w:val="00E34ED2"/>
    <w:rsid w:val="00E35DC9"/>
    <w:rsid w:val="00E36ECF"/>
    <w:rsid w:val="00E3746F"/>
    <w:rsid w:val="00E41218"/>
    <w:rsid w:val="00E42070"/>
    <w:rsid w:val="00E43167"/>
    <w:rsid w:val="00E43DF7"/>
    <w:rsid w:val="00E43F09"/>
    <w:rsid w:val="00E45E3E"/>
    <w:rsid w:val="00E4678E"/>
    <w:rsid w:val="00E46F9D"/>
    <w:rsid w:val="00E504CB"/>
    <w:rsid w:val="00E50D8C"/>
    <w:rsid w:val="00E5136C"/>
    <w:rsid w:val="00E520EA"/>
    <w:rsid w:val="00E54486"/>
    <w:rsid w:val="00E54EE1"/>
    <w:rsid w:val="00E551AA"/>
    <w:rsid w:val="00E569AF"/>
    <w:rsid w:val="00E57809"/>
    <w:rsid w:val="00E57A78"/>
    <w:rsid w:val="00E61145"/>
    <w:rsid w:val="00E63496"/>
    <w:rsid w:val="00E6349B"/>
    <w:rsid w:val="00E64207"/>
    <w:rsid w:val="00E65979"/>
    <w:rsid w:val="00E70710"/>
    <w:rsid w:val="00E72FF5"/>
    <w:rsid w:val="00E74A0C"/>
    <w:rsid w:val="00E74C9B"/>
    <w:rsid w:val="00E75CB4"/>
    <w:rsid w:val="00E76272"/>
    <w:rsid w:val="00E83559"/>
    <w:rsid w:val="00E844D0"/>
    <w:rsid w:val="00E85166"/>
    <w:rsid w:val="00E859C0"/>
    <w:rsid w:val="00E876B4"/>
    <w:rsid w:val="00E87BE3"/>
    <w:rsid w:val="00E87F9C"/>
    <w:rsid w:val="00E91D16"/>
    <w:rsid w:val="00E9236D"/>
    <w:rsid w:val="00E92AA8"/>
    <w:rsid w:val="00E92C44"/>
    <w:rsid w:val="00E9742E"/>
    <w:rsid w:val="00EA2027"/>
    <w:rsid w:val="00EA6545"/>
    <w:rsid w:val="00EA7682"/>
    <w:rsid w:val="00EA7E7F"/>
    <w:rsid w:val="00EB0437"/>
    <w:rsid w:val="00EB0DDF"/>
    <w:rsid w:val="00EB199F"/>
    <w:rsid w:val="00EB1FDB"/>
    <w:rsid w:val="00EB274D"/>
    <w:rsid w:val="00EB3281"/>
    <w:rsid w:val="00EB4379"/>
    <w:rsid w:val="00EB4CEC"/>
    <w:rsid w:val="00EB556D"/>
    <w:rsid w:val="00EB6AB4"/>
    <w:rsid w:val="00EB6B2A"/>
    <w:rsid w:val="00EB78A3"/>
    <w:rsid w:val="00EC16E9"/>
    <w:rsid w:val="00EC376D"/>
    <w:rsid w:val="00EC3F73"/>
    <w:rsid w:val="00EC655B"/>
    <w:rsid w:val="00ED21E7"/>
    <w:rsid w:val="00ED2FDD"/>
    <w:rsid w:val="00ED3780"/>
    <w:rsid w:val="00ED3BAC"/>
    <w:rsid w:val="00ED4409"/>
    <w:rsid w:val="00ED4F1B"/>
    <w:rsid w:val="00ED63C3"/>
    <w:rsid w:val="00ED6D2F"/>
    <w:rsid w:val="00EE1A4B"/>
    <w:rsid w:val="00EE2DCB"/>
    <w:rsid w:val="00EE3EA5"/>
    <w:rsid w:val="00EE447A"/>
    <w:rsid w:val="00EF1868"/>
    <w:rsid w:val="00EF3E33"/>
    <w:rsid w:val="00EF3E6E"/>
    <w:rsid w:val="00EF4022"/>
    <w:rsid w:val="00EF4249"/>
    <w:rsid w:val="00EF424D"/>
    <w:rsid w:val="00EF4B47"/>
    <w:rsid w:val="00EF4F5C"/>
    <w:rsid w:val="00F009BA"/>
    <w:rsid w:val="00F025D8"/>
    <w:rsid w:val="00F0275E"/>
    <w:rsid w:val="00F045F2"/>
    <w:rsid w:val="00F049A9"/>
    <w:rsid w:val="00F04F3B"/>
    <w:rsid w:val="00F061FE"/>
    <w:rsid w:val="00F065CB"/>
    <w:rsid w:val="00F0704A"/>
    <w:rsid w:val="00F1089F"/>
    <w:rsid w:val="00F10BA9"/>
    <w:rsid w:val="00F117FE"/>
    <w:rsid w:val="00F147B4"/>
    <w:rsid w:val="00F14A55"/>
    <w:rsid w:val="00F16868"/>
    <w:rsid w:val="00F16930"/>
    <w:rsid w:val="00F17B9D"/>
    <w:rsid w:val="00F17D0E"/>
    <w:rsid w:val="00F204AE"/>
    <w:rsid w:val="00F20A87"/>
    <w:rsid w:val="00F210E8"/>
    <w:rsid w:val="00F21133"/>
    <w:rsid w:val="00F21AFC"/>
    <w:rsid w:val="00F25B85"/>
    <w:rsid w:val="00F26671"/>
    <w:rsid w:val="00F2667C"/>
    <w:rsid w:val="00F2678A"/>
    <w:rsid w:val="00F30D39"/>
    <w:rsid w:val="00F32CA9"/>
    <w:rsid w:val="00F335AC"/>
    <w:rsid w:val="00F34D89"/>
    <w:rsid w:val="00F358B4"/>
    <w:rsid w:val="00F37109"/>
    <w:rsid w:val="00F371F8"/>
    <w:rsid w:val="00F37C77"/>
    <w:rsid w:val="00F41429"/>
    <w:rsid w:val="00F41A75"/>
    <w:rsid w:val="00F4205A"/>
    <w:rsid w:val="00F4403A"/>
    <w:rsid w:val="00F44AF8"/>
    <w:rsid w:val="00F475BC"/>
    <w:rsid w:val="00F5065E"/>
    <w:rsid w:val="00F507D9"/>
    <w:rsid w:val="00F51281"/>
    <w:rsid w:val="00F52A83"/>
    <w:rsid w:val="00F52B9B"/>
    <w:rsid w:val="00F53556"/>
    <w:rsid w:val="00F5365E"/>
    <w:rsid w:val="00F56475"/>
    <w:rsid w:val="00F573DB"/>
    <w:rsid w:val="00F6056E"/>
    <w:rsid w:val="00F61FA3"/>
    <w:rsid w:val="00F63553"/>
    <w:rsid w:val="00F66E44"/>
    <w:rsid w:val="00F679BA"/>
    <w:rsid w:val="00F67B00"/>
    <w:rsid w:val="00F67C84"/>
    <w:rsid w:val="00F704A9"/>
    <w:rsid w:val="00F7206D"/>
    <w:rsid w:val="00F72800"/>
    <w:rsid w:val="00F7367A"/>
    <w:rsid w:val="00F75104"/>
    <w:rsid w:val="00F759C6"/>
    <w:rsid w:val="00F82BEC"/>
    <w:rsid w:val="00F85E7D"/>
    <w:rsid w:val="00F862EA"/>
    <w:rsid w:val="00F874C3"/>
    <w:rsid w:val="00F91EC2"/>
    <w:rsid w:val="00F93C18"/>
    <w:rsid w:val="00F95159"/>
    <w:rsid w:val="00F9676A"/>
    <w:rsid w:val="00FA11A3"/>
    <w:rsid w:val="00FA11B7"/>
    <w:rsid w:val="00FA13F9"/>
    <w:rsid w:val="00FA29B7"/>
    <w:rsid w:val="00FA30EF"/>
    <w:rsid w:val="00FA5549"/>
    <w:rsid w:val="00FA70E7"/>
    <w:rsid w:val="00FA7529"/>
    <w:rsid w:val="00FB126E"/>
    <w:rsid w:val="00FB2D8D"/>
    <w:rsid w:val="00FB4A02"/>
    <w:rsid w:val="00FB512F"/>
    <w:rsid w:val="00FB5549"/>
    <w:rsid w:val="00FB58FB"/>
    <w:rsid w:val="00FB7035"/>
    <w:rsid w:val="00FB7507"/>
    <w:rsid w:val="00FB76EB"/>
    <w:rsid w:val="00FB79DE"/>
    <w:rsid w:val="00FC2C0A"/>
    <w:rsid w:val="00FC434D"/>
    <w:rsid w:val="00FC457B"/>
    <w:rsid w:val="00FC494A"/>
    <w:rsid w:val="00FC4CFA"/>
    <w:rsid w:val="00FC68C5"/>
    <w:rsid w:val="00FD113B"/>
    <w:rsid w:val="00FD175A"/>
    <w:rsid w:val="00FD1C81"/>
    <w:rsid w:val="00FD202E"/>
    <w:rsid w:val="00FD46A8"/>
    <w:rsid w:val="00FD5480"/>
    <w:rsid w:val="00FD7761"/>
    <w:rsid w:val="00FD7F85"/>
    <w:rsid w:val="00FE08E8"/>
    <w:rsid w:val="00FE0C3B"/>
    <w:rsid w:val="00FE1F7A"/>
    <w:rsid w:val="00FE1FBD"/>
    <w:rsid w:val="00FE3780"/>
    <w:rsid w:val="00FE4661"/>
    <w:rsid w:val="00FE4DF7"/>
    <w:rsid w:val="00FE55C4"/>
    <w:rsid w:val="00FE71A3"/>
    <w:rsid w:val="00FE7B20"/>
    <w:rsid w:val="00FF0FD6"/>
    <w:rsid w:val="00FF1773"/>
    <w:rsid w:val="00FF1C92"/>
    <w:rsid w:val="00FF241A"/>
    <w:rsid w:val="00FF30D5"/>
    <w:rsid w:val="00FF51A8"/>
    <w:rsid w:val="00FF51BC"/>
    <w:rsid w:val="00FF787A"/>
    <w:rsid w:val="00FF7ECC"/>
    <w:rsid w:val="3ACD0AD9"/>
    <w:rsid w:val="4EC806E1"/>
    <w:rsid w:val="52527D0F"/>
    <w:rsid w:val="6B1D3CD4"/>
    <w:rsid w:val="702B20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DDA"/>
    <w:pPr>
      <w:spacing w:before="160" w:after="240" w:line="276" w:lineRule="auto"/>
      <w:jc w:val="both"/>
    </w:pPr>
    <w:rPr>
      <w:rFonts w:ascii="Trebuchet MS" w:hAnsi="Trebuchet MS" w:cs="Open Sans"/>
      <w:color w:val="000000"/>
      <w:sz w:val="22"/>
      <w:szCs w:val="22"/>
      <w:lang w:val="ro-RO"/>
    </w:rPr>
  </w:style>
  <w:style w:type="paragraph" w:styleId="Heading1">
    <w:name w:val="heading 1"/>
    <w:basedOn w:val="Normal"/>
    <w:next w:val="Normal"/>
    <w:link w:val="Heading1Char"/>
    <w:uiPriority w:val="9"/>
    <w:qFormat/>
    <w:pPr>
      <w:spacing w:before="100" w:beforeAutospacing="1" w:after="100" w:afterAutospacing="1" w:line="240" w:lineRule="auto"/>
      <w:jc w:val="left"/>
      <w:outlineLvl w:val="0"/>
    </w:pPr>
    <w:rPr>
      <w:rFonts w:ascii="Times New Roman" w:eastAsia="Times New Roman" w:hAnsi="Times New Roman" w:cs="Times New Roman"/>
      <w:b/>
      <w:bCs/>
      <w:color w:val="auto"/>
      <w:kern w:val="36"/>
      <w:sz w:val="48"/>
      <w:szCs w:val="48"/>
      <w:lang w:eastAsia="ro-RO"/>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Segoe UI" w:hAnsi="Segoe UI" w:cs="Segoe UI"/>
      <w:sz w:val="18"/>
      <w:szCs w:val="18"/>
    </w:rPr>
  </w:style>
  <w:style w:type="paragraph" w:styleId="BodyText">
    <w:name w:val="Body Text"/>
    <w:basedOn w:val="Normal"/>
    <w:link w:val="BodyTextChar"/>
    <w:uiPriority w:val="99"/>
    <w:unhideWhenUsed/>
    <w:qFormat/>
    <w:pPr>
      <w:spacing w:after="120"/>
    </w:pPr>
  </w:style>
  <w:style w:type="paragraph" w:styleId="BodyTextIndent">
    <w:name w:val="Body Text Indent"/>
    <w:basedOn w:val="Normal"/>
    <w:link w:val="BodyTextIndentChar"/>
    <w:qFormat/>
    <w:pPr>
      <w:spacing w:before="0" w:after="120" w:line="240" w:lineRule="auto"/>
      <w:ind w:left="283"/>
      <w:jc w:val="left"/>
    </w:pPr>
    <w:rPr>
      <w:rFonts w:ascii="Times New Roman" w:eastAsia="Times New Roman" w:hAnsi="Times New Roman" w:cs="Times New Roman"/>
      <w:color w:val="auto"/>
      <w:sz w:val="24"/>
      <w:szCs w:val="24"/>
      <w:lang w:val="en-GB"/>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703"/>
        <w:tab w:val="right" w:pos="9406"/>
      </w:tabs>
      <w:spacing w:after="0" w:line="240" w:lineRule="auto"/>
    </w:pPr>
  </w:style>
  <w:style w:type="paragraph" w:styleId="Header">
    <w:name w:val="header"/>
    <w:basedOn w:val="Normal"/>
    <w:link w:val="HeaderChar"/>
    <w:uiPriority w:val="99"/>
    <w:unhideWhenUsed/>
    <w:qFormat/>
    <w:pPr>
      <w:tabs>
        <w:tab w:val="center" w:pos="4703"/>
        <w:tab w:val="right" w:pos="940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Footer1">
    <w:name w:val="Footer1"/>
    <w:basedOn w:val="Footer"/>
    <w:link w:val="footerChar0"/>
    <w:qFormat/>
    <w:pPr>
      <w:spacing w:before="0"/>
    </w:pPr>
    <w:rPr>
      <w:sz w:val="14"/>
      <w:szCs w:val="14"/>
    </w:rPr>
  </w:style>
  <w:style w:type="character" w:customStyle="1" w:styleId="footerChar0">
    <w:name w:val="footer Char"/>
    <w:basedOn w:val="FooterChar"/>
    <w:link w:val="Footer1"/>
    <w:qFormat/>
    <w:rPr>
      <w:rFonts w:ascii="Trebuchet MS" w:hAnsi="Trebuchet MS" w:cs="Open Sans"/>
      <w:color w:val="000000"/>
      <w:sz w:val="14"/>
      <w:szCs w:val="14"/>
      <w:lang w:val="ro-RO"/>
    </w:rPr>
  </w:style>
  <w:style w:type="character" w:customStyle="1" w:styleId="BalloonTextChar">
    <w:name w:val="Balloon Text Char"/>
    <w:basedOn w:val="DefaultParagraphFont"/>
    <w:link w:val="BalloonText"/>
    <w:uiPriority w:val="99"/>
    <w:semiHidden/>
    <w:qFormat/>
    <w:rPr>
      <w:rFonts w:ascii="Segoe UI" w:hAnsi="Segoe UI" w:cs="Segoe UI"/>
      <w:color w:val="000000"/>
      <w:sz w:val="18"/>
      <w:szCs w:val="18"/>
      <w:lang w:val="ro-RO"/>
    </w:rPr>
  </w:style>
  <w:style w:type="paragraph" w:customStyle="1" w:styleId="yiv7151910511msonormal">
    <w:name w:val="yiv7151910511msonormal"/>
    <w:basedOn w:val="Normal"/>
    <w:qFormat/>
    <w:pPr>
      <w:spacing w:before="100" w:beforeAutospacing="1" w:after="100" w:afterAutospacing="1" w:line="240" w:lineRule="auto"/>
      <w:jc w:val="left"/>
    </w:pPr>
    <w:rPr>
      <w:rFonts w:ascii="Times New Roman" w:eastAsia="Times New Roman" w:hAnsi="Times New Roman" w:cs="Times New Roman"/>
      <w:color w:val="auto"/>
      <w:sz w:val="24"/>
      <w:szCs w:val="24"/>
      <w:lang w:eastAsia="ro-RO"/>
    </w:rPr>
  </w:style>
  <w:style w:type="character" w:customStyle="1" w:styleId="bumpedfont15">
    <w:name w:val="bumpedfont15"/>
    <w:basedOn w:val="DefaultParagraphFont"/>
    <w:qFormat/>
  </w:style>
  <w:style w:type="paragraph" w:styleId="ListParagraph">
    <w:name w:val="List Paragraph"/>
    <w:aliases w:val="body 2,Normal bullet 2,List Paragraph1,Forth level,List1,List Paragraph11,Listă colorată - Accentuare 11,Bullet,Citation List"/>
    <w:basedOn w:val="Normal"/>
    <w:link w:val="ListParagraphChar"/>
    <w:uiPriority w:val="1"/>
    <w:qFormat/>
    <w:pPr>
      <w:ind w:left="720"/>
      <w:contextualSpacing/>
    </w:pPr>
  </w:style>
  <w:style w:type="paragraph" w:styleId="NoSpacing">
    <w:name w:val="No Spacing"/>
    <w:uiPriority w:val="1"/>
    <w:qFormat/>
    <w:pPr>
      <w:jc w:val="both"/>
    </w:pPr>
    <w:rPr>
      <w:rFonts w:ascii="Trebuchet MS" w:hAnsi="Trebuchet MS" w:cs="Open Sans"/>
      <w:color w:val="000000"/>
      <w:sz w:val="22"/>
      <w:szCs w:val="22"/>
      <w:lang w:val="ro-RO"/>
    </w:rPr>
  </w:style>
  <w:style w:type="paragraph" w:customStyle="1" w:styleId="MediumGrid21">
    <w:name w:val="Medium Grid 21"/>
    <w:uiPriority w:val="1"/>
    <w:qFormat/>
    <w:rPr>
      <w:rFonts w:ascii="Calibri" w:eastAsia="Calibri" w:hAnsi="Calibri" w:cs="Times New Roman"/>
      <w:sz w:val="22"/>
      <w:szCs w:val="22"/>
    </w:rPr>
  </w:style>
  <w:style w:type="character" w:customStyle="1" w:styleId="sden">
    <w:name w:val="s_den"/>
    <w:basedOn w:val="DefaultParagraphFont"/>
    <w:qFormat/>
  </w:style>
  <w:style w:type="character" w:customStyle="1" w:styleId="shdr">
    <w:name w:val="s_hdr"/>
    <w:basedOn w:val="DefaultParagraphFont"/>
    <w:qFormat/>
  </w:style>
  <w:style w:type="character" w:customStyle="1" w:styleId="ListParagraphChar">
    <w:name w:val="List Paragraph Char"/>
    <w:aliases w:val="body 2 Char,Normal bullet 2 Char,List Paragraph1 Char,Forth level Char,List1 Char,List Paragraph11 Char,Listă colorată - Accentuare 11 Char,Bullet Char,Citation List Char"/>
    <w:link w:val="ListParagraph"/>
    <w:uiPriority w:val="1"/>
    <w:qFormat/>
    <w:locked/>
    <w:rPr>
      <w:rFonts w:ascii="Trebuchet MS" w:hAnsi="Trebuchet MS" w:cs="Open Sans"/>
      <w:color w:val="000000"/>
      <w:lang w:val="ro-RO"/>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qFormat/>
    <w:rPr>
      <w:rFonts w:ascii="Trebuchet MS" w:hAnsi="Trebuchet MS" w:cs="Open Sans"/>
      <w:color w:val="000000"/>
      <w:lang w:val="ro-RO"/>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paragraph" w:customStyle="1" w:styleId="Body">
    <w:name w:val="Body"/>
    <w:qFormat/>
    <w:rPr>
      <w:rFonts w:ascii="Helvetica" w:eastAsia="ヒラギノ角ゴ Pro W3" w:hAnsi="Helvetica" w:cs="Times New Roman"/>
      <w:color w:val="000000"/>
      <w:sz w:val="24"/>
      <w:lang w:eastAsia="zh-TW" w:bidi="he-IL"/>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ro-RO"/>
    </w:rPr>
  </w:style>
  <w:style w:type="paragraph" w:styleId="FootnoteText">
    <w:name w:val="footnote text"/>
    <w:basedOn w:val="Normal"/>
    <w:link w:val="FootnoteTextChar"/>
    <w:uiPriority w:val="99"/>
    <w:semiHidden/>
    <w:unhideWhenUsed/>
    <w:rsid w:val="00504BE2"/>
    <w:pPr>
      <w:spacing w:before="0" w:after="0" w:line="240" w:lineRule="auto"/>
      <w:jc w:val="left"/>
    </w:pPr>
    <w:rPr>
      <w:rFonts w:ascii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504BE2"/>
    <w:rPr>
      <w:lang w:val="ro-RO"/>
    </w:rPr>
  </w:style>
  <w:style w:type="character" w:styleId="FootnoteReference">
    <w:name w:val="footnote reference"/>
    <w:basedOn w:val="DefaultParagraphFont"/>
    <w:uiPriority w:val="99"/>
    <w:semiHidden/>
    <w:unhideWhenUsed/>
    <w:rsid w:val="00504BE2"/>
    <w:rPr>
      <w:vertAlign w:val="superscript"/>
    </w:rPr>
  </w:style>
  <w:style w:type="character" w:customStyle="1" w:styleId="salnttl">
    <w:name w:val="s_aln_ttl"/>
    <w:basedOn w:val="DefaultParagraphFont"/>
    <w:rsid w:val="00EB274D"/>
  </w:style>
  <w:style w:type="character" w:customStyle="1" w:styleId="salnbdy">
    <w:name w:val="s_aln_bdy"/>
    <w:basedOn w:val="DefaultParagraphFont"/>
    <w:rsid w:val="00EB274D"/>
  </w:style>
  <w:style w:type="character" w:customStyle="1" w:styleId="UnresolvedMention1">
    <w:name w:val="Unresolved Mention1"/>
    <w:basedOn w:val="DefaultParagraphFont"/>
    <w:uiPriority w:val="99"/>
    <w:semiHidden/>
    <w:unhideWhenUsed/>
    <w:rsid w:val="0036633F"/>
    <w:rPr>
      <w:color w:val="605E5C"/>
      <w:shd w:val="clear" w:color="auto" w:fill="E1DFDD"/>
    </w:rPr>
  </w:style>
  <w:style w:type="character" w:customStyle="1" w:styleId="saln">
    <w:name w:val="s_aln"/>
    <w:basedOn w:val="DefaultParagraphFont"/>
    <w:rsid w:val="00694F23"/>
  </w:style>
  <w:style w:type="character" w:customStyle="1" w:styleId="slitttl">
    <w:name w:val="s_lit_ttl"/>
    <w:basedOn w:val="DefaultParagraphFont"/>
    <w:rsid w:val="000C14A6"/>
  </w:style>
  <w:style w:type="character" w:customStyle="1" w:styleId="slitbdy">
    <w:name w:val="s_lit_bdy"/>
    <w:basedOn w:val="DefaultParagraphFont"/>
    <w:rsid w:val="000C14A6"/>
  </w:style>
  <w:style w:type="character" w:customStyle="1" w:styleId="sartttl">
    <w:name w:val="s_art_ttl"/>
    <w:basedOn w:val="DefaultParagraphFont"/>
    <w:rsid w:val="00D969B5"/>
  </w:style>
  <w:style w:type="character" w:customStyle="1" w:styleId="slit">
    <w:name w:val="s_lit"/>
    <w:basedOn w:val="DefaultParagraphFont"/>
    <w:rsid w:val="00D96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64">
      <w:bodyDiv w:val="1"/>
      <w:marLeft w:val="0"/>
      <w:marRight w:val="0"/>
      <w:marTop w:val="0"/>
      <w:marBottom w:val="0"/>
      <w:divBdr>
        <w:top w:val="none" w:sz="0" w:space="0" w:color="auto"/>
        <w:left w:val="none" w:sz="0" w:space="0" w:color="auto"/>
        <w:bottom w:val="none" w:sz="0" w:space="0" w:color="auto"/>
        <w:right w:val="none" w:sz="0" w:space="0" w:color="auto"/>
      </w:divBdr>
    </w:div>
    <w:div w:id="689180623">
      <w:bodyDiv w:val="1"/>
      <w:marLeft w:val="0"/>
      <w:marRight w:val="0"/>
      <w:marTop w:val="0"/>
      <w:marBottom w:val="0"/>
      <w:divBdr>
        <w:top w:val="none" w:sz="0" w:space="0" w:color="auto"/>
        <w:left w:val="none" w:sz="0" w:space="0" w:color="auto"/>
        <w:bottom w:val="none" w:sz="0" w:space="0" w:color="auto"/>
        <w:right w:val="none" w:sz="0" w:space="0" w:color="auto"/>
      </w:divBdr>
    </w:div>
    <w:div w:id="799762196">
      <w:bodyDiv w:val="1"/>
      <w:marLeft w:val="0"/>
      <w:marRight w:val="0"/>
      <w:marTop w:val="0"/>
      <w:marBottom w:val="0"/>
      <w:divBdr>
        <w:top w:val="none" w:sz="0" w:space="0" w:color="auto"/>
        <w:left w:val="none" w:sz="0" w:space="0" w:color="auto"/>
        <w:bottom w:val="none" w:sz="0" w:space="0" w:color="auto"/>
        <w:right w:val="none" w:sz="0" w:space="0" w:color="auto"/>
      </w:divBdr>
      <w:divsChild>
        <w:div w:id="529730276">
          <w:marLeft w:val="0"/>
          <w:marRight w:val="0"/>
          <w:marTop w:val="0"/>
          <w:marBottom w:val="0"/>
          <w:divBdr>
            <w:top w:val="none" w:sz="0" w:space="0" w:color="auto"/>
            <w:left w:val="none" w:sz="0" w:space="0" w:color="auto"/>
            <w:bottom w:val="none" w:sz="0" w:space="0" w:color="auto"/>
            <w:right w:val="none" w:sz="0" w:space="0" w:color="auto"/>
          </w:divBdr>
        </w:div>
        <w:div w:id="1735228177">
          <w:marLeft w:val="0"/>
          <w:marRight w:val="0"/>
          <w:marTop w:val="0"/>
          <w:marBottom w:val="0"/>
          <w:divBdr>
            <w:top w:val="none" w:sz="0" w:space="0" w:color="auto"/>
            <w:left w:val="none" w:sz="0" w:space="0" w:color="auto"/>
            <w:bottom w:val="none" w:sz="0" w:space="0" w:color="auto"/>
            <w:right w:val="none" w:sz="0" w:space="0" w:color="auto"/>
          </w:divBdr>
        </w:div>
        <w:div w:id="1874416581">
          <w:marLeft w:val="0"/>
          <w:marRight w:val="0"/>
          <w:marTop w:val="0"/>
          <w:marBottom w:val="0"/>
          <w:divBdr>
            <w:top w:val="none" w:sz="0" w:space="0" w:color="auto"/>
            <w:left w:val="none" w:sz="0" w:space="0" w:color="auto"/>
            <w:bottom w:val="none" w:sz="0" w:space="0" w:color="auto"/>
            <w:right w:val="none" w:sz="0" w:space="0" w:color="auto"/>
          </w:divBdr>
        </w:div>
        <w:div w:id="1226648466">
          <w:marLeft w:val="0"/>
          <w:marRight w:val="0"/>
          <w:marTop w:val="0"/>
          <w:marBottom w:val="0"/>
          <w:divBdr>
            <w:top w:val="none" w:sz="0" w:space="0" w:color="auto"/>
            <w:left w:val="none" w:sz="0" w:space="0" w:color="auto"/>
            <w:bottom w:val="none" w:sz="0" w:space="0" w:color="auto"/>
            <w:right w:val="none" w:sz="0" w:space="0" w:color="auto"/>
          </w:divBdr>
        </w:div>
        <w:div w:id="623585183">
          <w:marLeft w:val="0"/>
          <w:marRight w:val="0"/>
          <w:marTop w:val="0"/>
          <w:marBottom w:val="0"/>
          <w:divBdr>
            <w:top w:val="none" w:sz="0" w:space="0" w:color="auto"/>
            <w:left w:val="none" w:sz="0" w:space="0" w:color="auto"/>
            <w:bottom w:val="none" w:sz="0" w:space="0" w:color="auto"/>
            <w:right w:val="none" w:sz="0" w:space="0" w:color="auto"/>
          </w:divBdr>
        </w:div>
        <w:div w:id="51853662">
          <w:marLeft w:val="0"/>
          <w:marRight w:val="0"/>
          <w:marTop w:val="0"/>
          <w:marBottom w:val="0"/>
          <w:divBdr>
            <w:top w:val="none" w:sz="0" w:space="0" w:color="auto"/>
            <w:left w:val="none" w:sz="0" w:space="0" w:color="auto"/>
            <w:bottom w:val="none" w:sz="0" w:space="0" w:color="auto"/>
            <w:right w:val="none" w:sz="0" w:space="0" w:color="auto"/>
          </w:divBdr>
        </w:div>
        <w:div w:id="1897666026">
          <w:marLeft w:val="0"/>
          <w:marRight w:val="0"/>
          <w:marTop w:val="0"/>
          <w:marBottom w:val="0"/>
          <w:divBdr>
            <w:top w:val="none" w:sz="0" w:space="0" w:color="auto"/>
            <w:left w:val="none" w:sz="0" w:space="0" w:color="auto"/>
            <w:bottom w:val="none" w:sz="0" w:space="0" w:color="auto"/>
            <w:right w:val="none" w:sz="0" w:space="0" w:color="auto"/>
          </w:divBdr>
        </w:div>
        <w:div w:id="1011104663">
          <w:marLeft w:val="0"/>
          <w:marRight w:val="0"/>
          <w:marTop w:val="0"/>
          <w:marBottom w:val="0"/>
          <w:divBdr>
            <w:top w:val="none" w:sz="0" w:space="0" w:color="auto"/>
            <w:left w:val="none" w:sz="0" w:space="0" w:color="auto"/>
            <w:bottom w:val="none" w:sz="0" w:space="0" w:color="auto"/>
            <w:right w:val="none" w:sz="0" w:space="0" w:color="auto"/>
          </w:divBdr>
        </w:div>
        <w:div w:id="754862189">
          <w:marLeft w:val="0"/>
          <w:marRight w:val="0"/>
          <w:marTop w:val="0"/>
          <w:marBottom w:val="0"/>
          <w:divBdr>
            <w:top w:val="none" w:sz="0" w:space="0" w:color="auto"/>
            <w:left w:val="none" w:sz="0" w:space="0" w:color="auto"/>
            <w:bottom w:val="none" w:sz="0" w:space="0" w:color="auto"/>
            <w:right w:val="none" w:sz="0" w:space="0" w:color="auto"/>
          </w:divBdr>
        </w:div>
        <w:div w:id="537160307">
          <w:marLeft w:val="0"/>
          <w:marRight w:val="0"/>
          <w:marTop w:val="0"/>
          <w:marBottom w:val="0"/>
          <w:divBdr>
            <w:top w:val="none" w:sz="0" w:space="0" w:color="auto"/>
            <w:left w:val="none" w:sz="0" w:space="0" w:color="auto"/>
            <w:bottom w:val="none" w:sz="0" w:space="0" w:color="auto"/>
            <w:right w:val="none" w:sz="0" w:space="0" w:color="auto"/>
          </w:divBdr>
        </w:div>
        <w:div w:id="1424839662">
          <w:marLeft w:val="0"/>
          <w:marRight w:val="0"/>
          <w:marTop w:val="0"/>
          <w:marBottom w:val="0"/>
          <w:divBdr>
            <w:top w:val="none" w:sz="0" w:space="0" w:color="auto"/>
            <w:left w:val="none" w:sz="0" w:space="0" w:color="auto"/>
            <w:bottom w:val="none" w:sz="0" w:space="0" w:color="auto"/>
            <w:right w:val="none" w:sz="0" w:space="0" w:color="auto"/>
          </w:divBdr>
        </w:div>
        <w:div w:id="1780220835">
          <w:marLeft w:val="0"/>
          <w:marRight w:val="0"/>
          <w:marTop w:val="0"/>
          <w:marBottom w:val="0"/>
          <w:divBdr>
            <w:top w:val="none" w:sz="0" w:space="0" w:color="auto"/>
            <w:left w:val="none" w:sz="0" w:space="0" w:color="auto"/>
            <w:bottom w:val="none" w:sz="0" w:space="0" w:color="auto"/>
            <w:right w:val="none" w:sz="0" w:space="0" w:color="auto"/>
          </w:divBdr>
        </w:div>
        <w:div w:id="358430338">
          <w:marLeft w:val="0"/>
          <w:marRight w:val="0"/>
          <w:marTop w:val="0"/>
          <w:marBottom w:val="0"/>
          <w:divBdr>
            <w:top w:val="none" w:sz="0" w:space="0" w:color="auto"/>
            <w:left w:val="none" w:sz="0" w:space="0" w:color="auto"/>
            <w:bottom w:val="none" w:sz="0" w:space="0" w:color="auto"/>
            <w:right w:val="none" w:sz="0" w:space="0" w:color="auto"/>
          </w:divBdr>
        </w:div>
        <w:div w:id="1057780734">
          <w:marLeft w:val="0"/>
          <w:marRight w:val="0"/>
          <w:marTop w:val="0"/>
          <w:marBottom w:val="0"/>
          <w:divBdr>
            <w:top w:val="none" w:sz="0" w:space="0" w:color="auto"/>
            <w:left w:val="none" w:sz="0" w:space="0" w:color="auto"/>
            <w:bottom w:val="none" w:sz="0" w:space="0" w:color="auto"/>
            <w:right w:val="none" w:sz="0" w:space="0" w:color="auto"/>
          </w:divBdr>
        </w:div>
        <w:div w:id="203637616">
          <w:marLeft w:val="0"/>
          <w:marRight w:val="0"/>
          <w:marTop w:val="0"/>
          <w:marBottom w:val="0"/>
          <w:divBdr>
            <w:top w:val="none" w:sz="0" w:space="0" w:color="auto"/>
            <w:left w:val="none" w:sz="0" w:space="0" w:color="auto"/>
            <w:bottom w:val="none" w:sz="0" w:space="0" w:color="auto"/>
            <w:right w:val="none" w:sz="0" w:space="0" w:color="auto"/>
          </w:divBdr>
        </w:div>
        <w:div w:id="902445190">
          <w:marLeft w:val="0"/>
          <w:marRight w:val="0"/>
          <w:marTop w:val="0"/>
          <w:marBottom w:val="0"/>
          <w:divBdr>
            <w:top w:val="none" w:sz="0" w:space="0" w:color="auto"/>
            <w:left w:val="none" w:sz="0" w:space="0" w:color="auto"/>
            <w:bottom w:val="none" w:sz="0" w:space="0" w:color="auto"/>
            <w:right w:val="none" w:sz="0" w:space="0" w:color="auto"/>
          </w:divBdr>
        </w:div>
        <w:div w:id="2138865221">
          <w:marLeft w:val="0"/>
          <w:marRight w:val="0"/>
          <w:marTop w:val="0"/>
          <w:marBottom w:val="0"/>
          <w:divBdr>
            <w:top w:val="none" w:sz="0" w:space="0" w:color="auto"/>
            <w:left w:val="none" w:sz="0" w:space="0" w:color="auto"/>
            <w:bottom w:val="none" w:sz="0" w:space="0" w:color="auto"/>
            <w:right w:val="none" w:sz="0" w:space="0" w:color="auto"/>
          </w:divBdr>
        </w:div>
        <w:div w:id="1180588434">
          <w:marLeft w:val="0"/>
          <w:marRight w:val="0"/>
          <w:marTop w:val="0"/>
          <w:marBottom w:val="0"/>
          <w:divBdr>
            <w:top w:val="none" w:sz="0" w:space="0" w:color="auto"/>
            <w:left w:val="none" w:sz="0" w:space="0" w:color="auto"/>
            <w:bottom w:val="none" w:sz="0" w:space="0" w:color="auto"/>
            <w:right w:val="none" w:sz="0" w:space="0" w:color="auto"/>
          </w:divBdr>
        </w:div>
        <w:div w:id="1557424702">
          <w:marLeft w:val="0"/>
          <w:marRight w:val="0"/>
          <w:marTop w:val="0"/>
          <w:marBottom w:val="0"/>
          <w:divBdr>
            <w:top w:val="none" w:sz="0" w:space="0" w:color="auto"/>
            <w:left w:val="none" w:sz="0" w:space="0" w:color="auto"/>
            <w:bottom w:val="none" w:sz="0" w:space="0" w:color="auto"/>
            <w:right w:val="none" w:sz="0" w:space="0" w:color="auto"/>
          </w:divBdr>
        </w:div>
        <w:div w:id="2068603855">
          <w:marLeft w:val="0"/>
          <w:marRight w:val="0"/>
          <w:marTop w:val="0"/>
          <w:marBottom w:val="0"/>
          <w:divBdr>
            <w:top w:val="none" w:sz="0" w:space="0" w:color="auto"/>
            <w:left w:val="none" w:sz="0" w:space="0" w:color="auto"/>
            <w:bottom w:val="none" w:sz="0" w:space="0" w:color="auto"/>
            <w:right w:val="none" w:sz="0" w:space="0" w:color="auto"/>
          </w:divBdr>
        </w:div>
        <w:div w:id="551775455">
          <w:marLeft w:val="0"/>
          <w:marRight w:val="0"/>
          <w:marTop w:val="0"/>
          <w:marBottom w:val="0"/>
          <w:divBdr>
            <w:top w:val="none" w:sz="0" w:space="0" w:color="auto"/>
            <w:left w:val="none" w:sz="0" w:space="0" w:color="auto"/>
            <w:bottom w:val="none" w:sz="0" w:space="0" w:color="auto"/>
            <w:right w:val="none" w:sz="0" w:space="0" w:color="auto"/>
          </w:divBdr>
        </w:div>
        <w:div w:id="1617835008">
          <w:marLeft w:val="0"/>
          <w:marRight w:val="0"/>
          <w:marTop w:val="0"/>
          <w:marBottom w:val="0"/>
          <w:divBdr>
            <w:top w:val="none" w:sz="0" w:space="0" w:color="auto"/>
            <w:left w:val="none" w:sz="0" w:space="0" w:color="auto"/>
            <w:bottom w:val="none" w:sz="0" w:space="0" w:color="auto"/>
            <w:right w:val="none" w:sz="0" w:space="0" w:color="auto"/>
          </w:divBdr>
        </w:div>
        <w:div w:id="2119712326">
          <w:marLeft w:val="0"/>
          <w:marRight w:val="0"/>
          <w:marTop w:val="0"/>
          <w:marBottom w:val="0"/>
          <w:divBdr>
            <w:top w:val="none" w:sz="0" w:space="0" w:color="auto"/>
            <w:left w:val="none" w:sz="0" w:space="0" w:color="auto"/>
            <w:bottom w:val="none" w:sz="0" w:space="0" w:color="auto"/>
            <w:right w:val="none" w:sz="0" w:space="0" w:color="auto"/>
          </w:divBdr>
        </w:div>
        <w:div w:id="580218986">
          <w:marLeft w:val="0"/>
          <w:marRight w:val="0"/>
          <w:marTop w:val="0"/>
          <w:marBottom w:val="0"/>
          <w:divBdr>
            <w:top w:val="none" w:sz="0" w:space="0" w:color="auto"/>
            <w:left w:val="none" w:sz="0" w:space="0" w:color="auto"/>
            <w:bottom w:val="none" w:sz="0" w:space="0" w:color="auto"/>
            <w:right w:val="none" w:sz="0" w:space="0" w:color="auto"/>
          </w:divBdr>
        </w:div>
        <w:div w:id="959066400">
          <w:marLeft w:val="0"/>
          <w:marRight w:val="0"/>
          <w:marTop w:val="0"/>
          <w:marBottom w:val="0"/>
          <w:divBdr>
            <w:top w:val="none" w:sz="0" w:space="0" w:color="auto"/>
            <w:left w:val="none" w:sz="0" w:space="0" w:color="auto"/>
            <w:bottom w:val="none" w:sz="0" w:space="0" w:color="auto"/>
            <w:right w:val="none" w:sz="0" w:space="0" w:color="auto"/>
          </w:divBdr>
        </w:div>
        <w:div w:id="995374847">
          <w:marLeft w:val="0"/>
          <w:marRight w:val="0"/>
          <w:marTop w:val="0"/>
          <w:marBottom w:val="0"/>
          <w:divBdr>
            <w:top w:val="none" w:sz="0" w:space="0" w:color="auto"/>
            <w:left w:val="none" w:sz="0" w:space="0" w:color="auto"/>
            <w:bottom w:val="none" w:sz="0" w:space="0" w:color="auto"/>
            <w:right w:val="none" w:sz="0" w:space="0" w:color="auto"/>
          </w:divBdr>
        </w:div>
        <w:div w:id="1876236878">
          <w:marLeft w:val="0"/>
          <w:marRight w:val="0"/>
          <w:marTop w:val="0"/>
          <w:marBottom w:val="0"/>
          <w:divBdr>
            <w:top w:val="none" w:sz="0" w:space="0" w:color="auto"/>
            <w:left w:val="none" w:sz="0" w:space="0" w:color="auto"/>
            <w:bottom w:val="none" w:sz="0" w:space="0" w:color="auto"/>
            <w:right w:val="none" w:sz="0" w:space="0" w:color="auto"/>
          </w:divBdr>
        </w:div>
        <w:div w:id="519709703">
          <w:marLeft w:val="0"/>
          <w:marRight w:val="0"/>
          <w:marTop w:val="0"/>
          <w:marBottom w:val="0"/>
          <w:divBdr>
            <w:top w:val="none" w:sz="0" w:space="0" w:color="auto"/>
            <w:left w:val="none" w:sz="0" w:space="0" w:color="auto"/>
            <w:bottom w:val="none" w:sz="0" w:space="0" w:color="auto"/>
            <w:right w:val="none" w:sz="0" w:space="0" w:color="auto"/>
          </w:divBdr>
        </w:div>
        <w:div w:id="677923353">
          <w:marLeft w:val="0"/>
          <w:marRight w:val="0"/>
          <w:marTop w:val="0"/>
          <w:marBottom w:val="0"/>
          <w:divBdr>
            <w:top w:val="none" w:sz="0" w:space="0" w:color="auto"/>
            <w:left w:val="none" w:sz="0" w:space="0" w:color="auto"/>
            <w:bottom w:val="none" w:sz="0" w:space="0" w:color="auto"/>
            <w:right w:val="none" w:sz="0" w:space="0" w:color="auto"/>
          </w:divBdr>
        </w:div>
      </w:divsChild>
    </w:div>
    <w:div w:id="851073146">
      <w:bodyDiv w:val="1"/>
      <w:marLeft w:val="0"/>
      <w:marRight w:val="0"/>
      <w:marTop w:val="0"/>
      <w:marBottom w:val="0"/>
      <w:divBdr>
        <w:top w:val="none" w:sz="0" w:space="0" w:color="auto"/>
        <w:left w:val="none" w:sz="0" w:space="0" w:color="auto"/>
        <w:bottom w:val="none" w:sz="0" w:space="0" w:color="auto"/>
        <w:right w:val="none" w:sz="0" w:space="0" w:color="auto"/>
      </w:divBdr>
    </w:div>
    <w:div w:id="1157040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9BDF-338F-4995-86D6-4EB8F7E8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2882</Words>
  <Characters>16434</Characters>
  <Application>Microsoft Office Word</Application>
  <DocSecurity>0</DocSecurity>
  <Lines>136</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2024-02-13T13:55:00Z</dcterms:created>
  <dcterms:modified xsi:type="dcterms:W3CDTF">2024-02-19T15:10:00Z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8545E65488EF472388C2253D09B3F475</vt:lpwstr>
  </property>
</Properties>
</file>